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6584" w:right="0" w:firstLine="0"/>
        <w:jc w:val="left"/>
        <w:rPr>
          <w:sz w:val="20"/>
        </w:rPr>
      </w:pPr>
      <w:r>
        <w:rPr>
          <w:spacing w:val="-1"/>
          <w:sz w:val="20"/>
        </w:rPr>
        <w:t>Grant</w:t>
      </w:r>
      <w:r>
        <w:rPr>
          <w:spacing w:val="-11"/>
          <w:sz w:val="20"/>
        </w:rPr>
        <w:t> </w:t>
      </w:r>
      <w:r>
        <w:rPr>
          <w:sz w:val="20"/>
        </w:rPr>
        <w:t>Agreement</w:t>
      </w:r>
      <w:r>
        <w:rPr>
          <w:spacing w:val="-12"/>
          <w:sz w:val="20"/>
        </w:rPr>
        <w:t> </w:t>
      </w:r>
      <w:r>
        <w:rPr>
          <w:sz w:val="20"/>
        </w:rPr>
        <w:t>Number:</w:t>
      </w:r>
    </w:p>
    <w:p>
      <w:pPr>
        <w:pStyle w:val="BodyText"/>
        <w:spacing w:before="7"/>
        <w:rPr>
          <w:sz w:val="19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684961</wp:posOffset>
            </wp:positionH>
            <wp:positionV relativeFrom="paragraph">
              <wp:posOffset>-68029</wp:posOffset>
            </wp:positionV>
            <wp:extent cx="803753" cy="75494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753" cy="754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STATE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UTAH</w:t>
      </w:r>
      <w:r>
        <w:rPr>
          <w:spacing w:val="-7"/>
        </w:rPr>
        <w:t> </w:t>
      </w:r>
      <w:r>
        <w:rPr/>
        <w:t>GRANT</w:t>
      </w:r>
      <w:r>
        <w:rPr>
          <w:spacing w:val="-7"/>
        </w:rPr>
        <w:t> </w:t>
      </w:r>
      <w:r>
        <w:rPr/>
        <w:t>AGREEMENT</w:t>
      </w:r>
    </w:p>
    <w:p>
      <w:pPr>
        <w:spacing w:before="3"/>
        <w:ind w:left="1535" w:right="1577" w:firstLine="0"/>
        <w:jc w:val="center"/>
        <w:rPr>
          <w:b/>
          <w:sz w:val="24"/>
        </w:rPr>
      </w:pPr>
      <w:bookmarkStart w:name="COVID-19 LOCAL ASSISTANCE MATCHING GRANT" w:id="1"/>
      <w:bookmarkEnd w:id="1"/>
      <w:r>
        <w:rPr/>
      </w:r>
      <w:r>
        <w:rPr>
          <w:b/>
          <w:sz w:val="24"/>
        </w:rPr>
        <w:t>COVID-19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LOCAL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ASSISTANCE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MATCHING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GRANT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ENVIRONMENTAL QUALITY</w:t>
      </w:r>
    </w:p>
    <w:p>
      <w:pPr>
        <w:spacing w:before="0"/>
        <w:ind w:left="1535" w:right="1577" w:firstLine="0"/>
        <w:jc w:val="center"/>
        <w:rPr>
          <w:b/>
          <w:sz w:val="24"/>
        </w:rPr>
      </w:pPr>
      <w:bookmarkStart w:name="DIVISION OF DRINKING WATER" w:id="2"/>
      <w:bookmarkEnd w:id="2"/>
      <w:r>
        <w:rPr/>
      </w:r>
      <w:r>
        <w:rPr>
          <w:b/>
          <w:sz w:val="24"/>
        </w:rPr>
        <w:t>DIVISION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DRINKING WATER</w:t>
      </w:r>
    </w:p>
    <w:p>
      <w:pPr>
        <w:spacing w:before="1"/>
        <w:ind w:left="2142" w:right="2240" w:firstLine="0"/>
        <w:jc w:val="center"/>
        <w:rPr>
          <w:sz w:val="20"/>
        </w:rPr>
      </w:pPr>
      <w:r>
        <w:rPr>
          <w:sz w:val="20"/>
        </w:rPr>
        <w:t>[</w:t>
      </w:r>
      <w:r>
        <w:rPr>
          <w:color w:val="000000"/>
          <w:sz w:val="20"/>
          <w:shd w:fill="FFFF00" w:color="auto" w:val="clear"/>
        </w:rPr>
        <w:t>Contractor Name</w:t>
      </w:r>
      <w:r>
        <w:rPr>
          <w:color w:val="000000"/>
          <w:sz w:val="20"/>
        </w:rPr>
        <w:t>] Lead Free Learning Testing and Remediation Initiative</w:t>
      </w:r>
      <w:r>
        <w:rPr>
          <w:color w:val="000000"/>
          <w:spacing w:val="-48"/>
          <w:sz w:val="20"/>
        </w:rPr>
        <w:t> </w:t>
      </w:r>
      <w:r>
        <w:rPr>
          <w:color w:val="000000"/>
          <w:sz w:val="20"/>
        </w:rPr>
        <w:t>State</w:t>
      </w:r>
      <w:r>
        <w:rPr>
          <w:color w:val="000000"/>
          <w:spacing w:val="-2"/>
          <w:sz w:val="20"/>
        </w:rPr>
        <w:t> </w:t>
      </w:r>
      <w:r>
        <w:rPr>
          <w:color w:val="000000"/>
          <w:sz w:val="20"/>
        </w:rPr>
        <w:t>Fiscal Year 2023</w:t>
      </w: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91" w:after="0"/>
        <w:ind w:left="479" w:right="635" w:hanging="361"/>
        <w:jc w:val="both"/>
        <w:rPr>
          <w:sz w:val="22"/>
        </w:rPr>
      </w:pPr>
      <w:r>
        <w:rPr>
          <w:b/>
          <w:sz w:val="22"/>
        </w:rPr>
        <w:t>GRANT AGREEMENT PARTIES: </w:t>
      </w:r>
      <w:r>
        <w:rPr>
          <w:sz w:val="22"/>
        </w:rPr>
        <w:t>This COVID-19 Local Assistance Matching Grant Program Grant</w:t>
      </w:r>
      <w:r>
        <w:rPr>
          <w:spacing w:val="-52"/>
          <w:sz w:val="22"/>
        </w:rPr>
        <w:t> </w:t>
      </w:r>
      <w:r>
        <w:rPr>
          <w:sz w:val="22"/>
        </w:rPr>
        <w:t>Agreement (“Agreement”) is between the State of Utah, Department of Environmental Quality, Division</w:t>
      </w:r>
      <w:r>
        <w:rPr>
          <w:spacing w:val="-5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Drinking Water (“the State”), and the following Contractor: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3359" w:val="left" w:leader="none"/>
        </w:tabs>
        <w:spacing w:before="91"/>
        <w:ind w:left="480"/>
      </w:pPr>
      <w:r>
        <w:rPr/>
        <w:t>Contractor</w:t>
      </w:r>
      <w:r>
        <w:rPr>
          <w:spacing w:val="-7"/>
        </w:rPr>
        <w:t> </w:t>
      </w:r>
      <w:r>
        <w:rPr/>
        <w:t>Name:</w:t>
        <w:tab/>
        <w:t>[</w:t>
      </w:r>
      <w:r>
        <w:rPr>
          <w:color w:val="000000"/>
          <w:shd w:fill="FFFF00" w:color="auto" w:val="clear"/>
        </w:rPr>
        <w:t>Name</w:t>
      </w:r>
      <w:r>
        <w:rPr>
          <w:color w:val="000000"/>
        </w:rPr>
        <w:t>]</w:t>
      </w:r>
    </w:p>
    <w:p>
      <w:pPr>
        <w:pStyle w:val="BodyText"/>
        <w:tabs>
          <w:tab w:pos="3359" w:val="left" w:leader="none"/>
        </w:tabs>
        <w:spacing w:line="242" w:lineRule="auto" w:before="2"/>
        <w:ind w:left="3360" w:right="6130" w:hanging="2880"/>
      </w:pPr>
      <w:r>
        <w:rPr/>
        <w:t>Contractor</w:t>
      </w:r>
      <w:r>
        <w:rPr>
          <w:spacing w:val="-1"/>
        </w:rPr>
        <w:t> </w:t>
      </w:r>
      <w:r>
        <w:rPr/>
        <w:t>Address:</w:t>
        <w:tab/>
        <w:t>[</w:t>
      </w:r>
      <w:r>
        <w:rPr>
          <w:color w:val="000000"/>
          <w:shd w:fill="FFFF00" w:color="auto" w:val="clear"/>
        </w:rPr>
        <w:t>Address</w:t>
      </w:r>
      <w:r>
        <w:rPr>
          <w:color w:val="000000"/>
        </w:rPr>
        <w:t>]</w:t>
      </w:r>
      <w:r>
        <w:rPr>
          <w:color w:val="000000"/>
          <w:spacing w:val="-52"/>
        </w:rPr>
        <w:t> </w:t>
      </w:r>
      <w:r>
        <w:rPr>
          <w:color w:val="000000"/>
        </w:rPr>
        <w:t>[</w:t>
      </w:r>
      <w:r>
        <w:rPr>
          <w:color w:val="000000"/>
          <w:shd w:fill="FFFF00" w:color="auto" w:val="clear"/>
        </w:rPr>
        <w:t>Address</w:t>
      </w:r>
      <w:r>
        <w:rPr>
          <w:color w:val="000000"/>
        </w:rPr>
        <w:t>]</w:t>
      </w:r>
    </w:p>
    <w:p>
      <w:pPr>
        <w:pStyle w:val="BodyText"/>
        <w:spacing w:line="252" w:lineRule="exact"/>
        <w:ind w:left="3360"/>
      </w:pPr>
      <w:r>
        <w:rPr/>
        <w:t>[</w:t>
      </w:r>
      <w:r>
        <w:rPr>
          <w:color w:val="000000"/>
          <w:shd w:fill="FFFF00" w:color="auto" w:val="clear"/>
        </w:rPr>
        <w:t>City,</w:t>
      </w:r>
      <w:r>
        <w:rPr>
          <w:color w:val="000000"/>
          <w:spacing w:val="-1"/>
          <w:shd w:fill="FFFF00" w:color="auto" w:val="clear"/>
        </w:rPr>
        <w:t> </w:t>
      </w:r>
      <w:r>
        <w:rPr>
          <w:color w:val="000000"/>
          <w:shd w:fill="FFFF00" w:color="auto" w:val="clear"/>
        </w:rPr>
        <w:t>State Zip</w:t>
      </w:r>
      <w:r>
        <w:rPr>
          <w:color w:val="000000"/>
        </w:rPr>
        <w:t>]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3329" w:val="left" w:leader="none"/>
        </w:tabs>
        <w:spacing w:before="91"/>
        <w:ind w:left="480"/>
      </w:pPr>
      <w:r>
        <w:rPr/>
        <w:t>Legal</w:t>
      </w:r>
      <w:r>
        <w:rPr>
          <w:spacing w:val="-2"/>
        </w:rPr>
        <w:t> </w:t>
      </w:r>
      <w:r>
        <w:rPr/>
        <w:t>Status of Contractor:</w:t>
        <w:tab/>
        <w:t>[</w:t>
      </w:r>
      <w:r>
        <w:rPr>
          <w:color w:val="000000"/>
          <w:shd w:fill="FFFF00" w:color="auto" w:val="clear"/>
        </w:rPr>
        <w:t>Local</w:t>
      </w:r>
      <w:r>
        <w:rPr>
          <w:color w:val="000000"/>
          <w:spacing w:val="-1"/>
          <w:shd w:fill="FFFF00" w:color="auto" w:val="clear"/>
        </w:rPr>
        <w:t> </w:t>
      </w:r>
      <w:r>
        <w:rPr>
          <w:color w:val="000000"/>
          <w:shd w:fill="FFFF00" w:color="auto" w:val="clear"/>
        </w:rPr>
        <w:t>government, for-profit</w:t>
      </w:r>
      <w:r>
        <w:rPr>
          <w:color w:val="000000"/>
          <w:spacing w:val="-1"/>
          <w:shd w:fill="FFFF00" w:color="auto" w:val="clear"/>
        </w:rPr>
        <w:t> </w:t>
      </w:r>
      <w:r>
        <w:rPr>
          <w:color w:val="000000"/>
          <w:shd w:fill="FFFF00" w:color="auto" w:val="clear"/>
        </w:rPr>
        <w:t>corporation, non-profit</w:t>
      </w:r>
      <w:r>
        <w:rPr>
          <w:color w:val="000000"/>
          <w:spacing w:val="-1"/>
          <w:shd w:fill="FFFF00" w:color="auto" w:val="clear"/>
        </w:rPr>
        <w:t> </w:t>
      </w:r>
      <w:r>
        <w:rPr>
          <w:color w:val="000000"/>
          <w:shd w:fill="FFFF00" w:color="auto" w:val="clear"/>
        </w:rPr>
        <w:t>corporation, etc.]</w:t>
      </w:r>
    </w:p>
    <w:p>
      <w:pPr>
        <w:pStyle w:val="BodyText"/>
        <w:rPr>
          <w:sz w:val="14"/>
        </w:rPr>
      </w:pPr>
    </w:p>
    <w:p>
      <w:pPr>
        <w:pStyle w:val="BodyText"/>
        <w:tabs>
          <w:tab w:pos="3329" w:val="left" w:leader="none"/>
        </w:tabs>
        <w:spacing w:line="252" w:lineRule="exact" w:before="91"/>
        <w:ind w:left="480"/>
      </w:pPr>
      <w:r>
        <w:rPr/>
        <w:t>Contact</w:t>
      </w:r>
      <w:r>
        <w:rPr>
          <w:spacing w:val="-7"/>
        </w:rPr>
        <w:t> </w:t>
      </w:r>
      <w:r>
        <w:rPr/>
        <w:t>Person:</w:t>
        <w:tab/>
        <w:t>[</w:t>
      </w:r>
      <w:r>
        <w:rPr>
          <w:color w:val="000000"/>
          <w:shd w:fill="FFFF00" w:color="auto" w:val="clear"/>
        </w:rPr>
        <w:t>Name</w:t>
      </w:r>
      <w:r>
        <w:rPr>
          <w:color w:val="000000"/>
        </w:rPr>
        <w:t>]</w:t>
      </w:r>
    </w:p>
    <w:p>
      <w:pPr>
        <w:pStyle w:val="BodyText"/>
        <w:tabs>
          <w:tab w:pos="3329" w:val="left" w:leader="none"/>
        </w:tabs>
        <w:spacing w:line="252" w:lineRule="exact"/>
        <w:ind w:left="480"/>
      </w:pPr>
      <w:r>
        <w:rPr/>
        <w:t>Phone</w:t>
      </w:r>
      <w:r>
        <w:rPr>
          <w:spacing w:val="-2"/>
        </w:rPr>
        <w:t> </w:t>
      </w:r>
      <w:r>
        <w:rPr/>
        <w:t>#:</w:t>
        <w:tab/>
        <w:t>[</w:t>
      </w:r>
      <w:r>
        <w:rPr>
          <w:color w:val="000000"/>
          <w:shd w:fill="FFFF00" w:color="auto" w:val="clear"/>
        </w:rPr>
        <w:t>Number</w:t>
      </w:r>
      <w:r>
        <w:rPr>
          <w:color w:val="000000"/>
        </w:rPr>
        <w:t>]</w:t>
      </w:r>
    </w:p>
    <w:p>
      <w:pPr>
        <w:pStyle w:val="BodyText"/>
        <w:tabs>
          <w:tab w:pos="3329" w:val="left" w:leader="none"/>
        </w:tabs>
        <w:spacing w:line="252" w:lineRule="exact"/>
        <w:ind w:left="480"/>
      </w:pPr>
      <w:r>
        <w:rPr/>
        <w:t>Email:</w:t>
        <w:tab/>
        <w:t>[</w:t>
      </w:r>
      <w:r>
        <w:rPr>
          <w:color w:val="000000"/>
          <w:shd w:fill="FFFF00" w:color="auto" w:val="clear"/>
        </w:rPr>
        <w:t>Email</w:t>
      </w:r>
      <w:r>
        <w:rPr>
          <w:color w:val="000000"/>
        </w:rPr>
        <w:t>]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"/>
        </w:numPr>
        <w:tabs>
          <w:tab w:pos="481" w:val="left" w:leader="none"/>
        </w:tabs>
        <w:spacing w:line="240" w:lineRule="auto" w:before="1" w:after="0"/>
        <w:ind w:left="480" w:right="0" w:hanging="363"/>
        <w:jc w:val="left"/>
      </w:pPr>
      <w:bookmarkStart w:name="2. METHOD OF DISTRIBUTION:" w:id="3"/>
      <w:bookmarkEnd w:id="3"/>
      <w:r>
        <w:rPr>
          <w:b w:val="0"/>
        </w:rPr>
      </w:r>
      <w:bookmarkStart w:name="2. METHOD OF DISTRIBUTION:" w:id="4"/>
      <w:bookmarkEnd w:id="4"/>
      <w:r>
        <w:rPr>
          <w:spacing w:val="-1"/>
        </w:rPr>
        <w:t>METH</w:t>
      </w:r>
      <w:r>
        <w:rPr>
          <w:spacing w:val="-1"/>
        </w:rPr>
        <w:t>OD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/>
        <w:t>DISTRIBUTION:</w:t>
      </w:r>
    </w:p>
    <w:p>
      <w:pPr>
        <w:pStyle w:val="BodyText"/>
        <w:spacing w:line="276" w:lineRule="auto" w:before="1"/>
        <w:ind w:left="480" w:right="1096"/>
      </w:pPr>
      <w:r>
        <w:rPr>
          <w:spacing w:val="-1"/>
        </w:rPr>
        <w:t>Upon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>
          <w:spacing w:val="-1"/>
        </w:rPr>
        <w:t>Agreement,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Contractor</w:t>
      </w:r>
      <w:r>
        <w:rPr>
          <w:spacing w:val="-9"/>
        </w:rPr>
        <w:t> </w:t>
      </w:r>
      <w:r>
        <w:rPr/>
        <w:t>shall</w:t>
      </w:r>
      <w:r>
        <w:rPr>
          <w:spacing w:val="-9"/>
        </w:rPr>
        <w:t> </w:t>
      </w:r>
      <w:r>
        <w:rPr/>
        <w:t>submit</w:t>
      </w:r>
      <w:r>
        <w:rPr>
          <w:spacing w:val="-7"/>
        </w:rPr>
        <w:t> </w:t>
      </w:r>
      <w:r>
        <w:rPr/>
        <w:t>a</w:t>
      </w:r>
      <w:r>
        <w:rPr>
          <w:spacing w:val="-13"/>
        </w:rPr>
        <w:t> </w:t>
      </w:r>
      <w:r>
        <w:rPr/>
        <w:t>reimbursement</w:t>
      </w:r>
      <w:r>
        <w:rPr>
          <w:spacing w:val="-13"/>
        </w:rPr>
        <w:t> </w:t>
      </w:r>
      <w:r>
        <w:rPr/>
        <w:t>request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eligible</w:t>
      </w:r>
      <w:r>
        <w:rPr>
          <w:spacing w:val="-52"/>
        </w:rPr>
        <w:t> </w:t>
      </w:r>
      <w:r>
        <w:rPr/>
        <w:t>remediation</w:t>
      </w:r>
      <w:r>
        <w:rPr>
          <w:spacing w:val="-1"/>
        </w:rPr>
        <w:t> </w:t>
      </w:r>
      <w:r>
        <w:rPr/>
        <w:t>projects</w:t>
      </w:r>
      <w:r>
        <w:rPr>
          <w:spacing w:val="-3"/>
        </w:rPr>
        <w:t> </w:t>
      </w:r>
      <w:r>
        <w:rPr/>
        <w:t>pursuant to</w:t>
      </w:r>
      <w:r>
        <w:rPr>
          <w:spacing w:val="-4"/>
        </w:rPr>
        <w:t> </w:t>
      </w:r>
      <w:r>
        <w:rPr/>
        <w:t>section</w:t>
      </w:r>
      <w:r>
        <w:rPr>
          <w:spacing w:val="-3"/>
        </w:rPr>
        <w:t> </w:t>
      </w:r>
      <w:r>
        <w:rPr/>
        <w:t>2 of Attachment</w:t>
      </w:r>
      <w:r>
        <w:rPr>
          <w:spacing w:val="-1"/>
        </w:rPr>
        <w:t> </w:t>
      </w:r>
      <w:r>
        <w:rPr/>
        <w:t>B – TERMS AND</w:t>
      </w:r>
      <w:r>
        <w:rPr>
          <w:spacing w:val="-1"/>
        </w:rPr>
        <w:t> </w:t>
      </w:r>
      <w:r>
        <w:rPr/>
        <w:t>CONDITIONS.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480" w:right="0" w:hanging="363"/>
        <w:jc w:val="left"/>
      </w:pPr>
      <w:bookmarkStart w:name="3. GENERAL PURPOSE OF AGREEMENT:" w:id="5"/>
      <w:bookmarkEnd w:id="5"/>
      <w:r>
        <w:rPr>
          <w:b w:val="0"/>
        </w:rPr>
      </w:r>
      <w:bookmarkStart w:name="3. GENERAL PURPOSE OF AGREEMENT:" w:id="6"/>
      <w:bookmarkEnd w:id="6"/>
      <w:r>
        <w:rPr>
          <w:spacing w:val="-1"/>
        </w:rPr>
        <w:t>GENERAL</w:t>
      </w:r>
      <w:r>
        <w:rPr>
          <w:spacing w:val="-11"/>
        </w:rPr>
        <w:t> </w:t>
      </w:r>
      <w:r>
        <w:rPr/>
        <w:t>PURPOSE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AGREEMENT:</w:t>
      </w:r>
    </w:p>
    <w:p>
      <w:pPr>
        <w:pStyle w:val="BodyText"/>
        <w:spacing w:before="3"/>
        <w:ind w:left="480" w:right="622"/>
      </w:pPr>
      <w:r>
        <w:rPr/>
        <w:t>Pursuant to the American Rescue Plan Act of 2021, the State of Utah received Coronavirus State Fiscal</w:t>
      </w:r>
      <w:r>
        <w:rPr>
          <w:spacing w:val="1"/>
        </w:rPr>
        <w:t> </w:t>
      </w:r>
      <w:r>
        <w:rPr/>
        <w:t>Recovery</w:t>
      </w:r>
      <w:r>
        <w:rPr>
          <w:spacing w:val="-7"/>
        </w:rPr>
        <w:t> </w:t>
      </w:r>
      <w:r>
        <w:rPr/>
        <w:t>Fund</w:t>
      </w:r>
      <w:r>
        <w:rPr>
          <w:spacing w:val="-3"/>
        </w:rPr>
        <w:t> </w:t>
      </w:r>
      <w:r>
        <w:rPr/>
        <w:t>funds</w:t>
      </w:r>
      <w:r>
        <w:rPr>
          <w:spacing w:val="-5"/>
        </w:rPr>
        <w:t> </w:t>
      </w:r>
      <w:r>
        <w:rPr/>
        <w:t>(CFDA</w:t>
      </w:r>
      <w:r>
        <w:rPr>
          <w:spacing w:val="-4"/>
        </w:rPr>
        <w:t> </w:t>
      </w:r>
      <w:r>
        <w:rPr/>
        <w:t>#:</w:t>
      </w:r>
      <w:r>
        <w:rPr>
          <w:spacing w:val="-3"/>
        </w:rPr>
        <w:t> </w:t>
      </w:r>
      <w:r>
        <w:rPr/>
        <w:t>21.0217)</w:t>
      </w:r>
      <w:r>
        <w:rPr>
          <w:spacing w:val="-5"/>
        </w:rPr>
        <w:t> </w:t>
      </w:r>
      <w:r>
        <w:rPr/>
        <w:t>(FAIN:</w:t>
      </w:r>
      <w:r>
        <w:rPr>
          <w:spacing w:val="-2"/>
        </w:rPr>
        <w:t> </w:t>
      </w:r>
      <w:r>
        <w:rPr/>
        <w:t>SLFRP3929)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impacts</w:t>
      </w:r>
      <w:r>
        <w:rPr>
          <w:spacing w:val="-1"/>
        </w:rPr>
        <w:t> </w:t>
      </w:r>
      <w:r>
        <w:rPr/>
        <w:t>caused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52"/>
        </w:rPr>
        <w:t> </w:t>
      </w:r>
      <w:r>
        <w:rPr/>
        <w:t>COVID-19 pandemic and other infrastructure projects. The general purpose of this Agreement is to</w:t>
      </w:r>
      <w:r>
        <w:rPr>
          <w:spacing w:val="1"/>
        </w:rPr>
        <w:t> </w:t>
      </w:r>
      <w:r>
        <w:rPr/>
        <w:t>provide funds to Contractor, as directed by the Utah State Legislature in Utah Code § 63J-4-801, et seq.,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reimburse</w:t>
      </w:r>
      <w:r>
        <w:rPr>
          <w:spacing w:val="-1"/>
        </w:rPr>
        <w:t> </w:t>
      </w:r>
      <w:r>
        <w:rPr/>
        <w:t>Contractor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costs associated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project:</w:t>
      </w:r>
      <w:r>
        <w:rPr>
          <w:spacing w:val="-2"/>
        </w:rPr>
        <w:t> </w:t>
      </w:r>
      <w:r>
        <w:rPr/>
        <w:t>[</w:t>
      </w:r>
      <w:r>
        <w:rPr>
          <w:color w:val="000000"/>
          <w:shd w:fill="FFFF00" w:color="auto" w:val="clear"/>
        </w:rPr>
        <w:t>Contractor</w:t>
      </w:r>
      <w:r>
        <w:rPr>
          <w:color w:val="000000"/>
          <w:spacing w:val="-1"/>
          <w:shd w:fill="FFFF00" w:color="auto" w:val="clear"/>
        </w:rPr>
        <w:t> </w:t>
      </w:r>
      <w:r>
        <w:rPr>
          <w:color w:val="000000"/>
          <w:shd w:fill="FFFF00" w:color="auto" w:val="clear"/>
        </w:rPr>
        <w:t>Name</w:t>
      </w:r>
      <w:r>
        <w:rPr>
          <w:color w:val="000000"/>
        </w:rPr>
        <w:t>] Lead Free</w:t>
      </w:r>
      <w:r>
        <w:rPr>
          <w:color w:val="000000"/>
          <w:spacing w:val="-52"/>
        </w:rPr>
        <w:t> </w:t>
      </w:r>
      <w:r>
        <w:rPr>
          <w:color w:val="000000"/>
        </w:rPr>
        <w:t>Learning</w:t>
      </w:r>
      <w:r>
        <w:rPr>
          <w:color w:val="000000"/>
          <w:spacing w:val="-1"/>
        </w:rPr>
        <w:t> </w:t>
      </w:r>
      <w:r>
        <w:rPr>
          <w:color w:val="000000"/>
        </w:rPr>
        <w:t>Testing and Remediation Initiative.</w:t>
      </w:r>
    </w:p>
    <w:p>
      <w:pPr>
        <w:pStyle w:val="Heading1"/>
        <w:numPr>
          <w:ilvl w:val="0"/>
          <w:numId w:val="1"/>
        </w:numPr>
        <w:tabs>
          <w:tab w:pos="481" w:val="left" w:leader="none"/>
        </w:tabs>
        <w:spacing w:line="240" w:lineRule="auto" w:before="91" w:after="0"/>
        <w:ind w:left="480" w:right="0" w:hanging="363"/>
        <w:jc w:val="left"/>
      </w:pPr>
      <w:bookmarkStart w:name="4. AGREEMENT PERIOD:" w:id="7"/>
      <w:bookmarkEnd w:id="7"/>
      <w:r>
        <w:rPr>
          <w:b w:val="0"/>
        </w:rPr>
      </w:r>
      <w:bookmarkStart w:name="4. AGREEMENT PERIOD:" w:id="8"/>
      <w:bookmarkEnd w:id="8"/>
      <w:r>
        <w:rPr>
          <w:spacing w:val="-1"/>
        </w:rPr>
        <w:t>AGREEMENT</w:t>
      </w:r>
      <w:r>
        <w:rPr>
          <w:spacing w:val="-8"/>
        </w:rPr>
        <w:t> </w:t>
      </w:r>
      <w:r>
        <w:rPr>
          <w:spacing w:val="-1"/>
        </w:rPr>
        <w:t>PERIOD:</w:t>
      </w:r>
    </w:p>
    <w:p>
      <w:pPr>
        <w:pStyle w:val="BodyText"/>
        <w:tabs>
          <w:tab w:pos="3329" w:val="left" w:leader="none"/>
        </w:tabs>
        <w:spacing w:before="2"/>
        <w:ind w:left="480"/>
      </w:pPr>
      <w:r>
        <w:rPr/>
        <w:t>Effective</w:t>
      </w:r>
      <w:r>
        <w:rPr>
          <w:spacing w:val="-9"/>
        </w:rPr>
        <w:t> </w:t>
      </w:r>
      <w:r>
        <w:rPr/>
        <w:t>Date:</w:t>
        <w:tab/>
      </w:r>
      <w:r>
        <w:rPr>
          <w:spacing w:val="-1"/>
        </w:rPr>
        <w:t>[Date</w:t>
      </w:r>
      <w:r>
        <w:rPr>
          <w:spacing w:val="-12"/>
        </w:rPr>
        <w:t> </w:t>
      </w:r>
      <w:r>
        <w:rPr>
          <w:spacing w:val="-1"/>
        </w:rPr>
        <w:t>agreement</w:t>
      </w:r>
      <w:r>
        <w:rPr>
          <w:spacing w:val="-11"/>
        </w:rPr>
        <w:t> </w:t>
      </w:r>
      <w:r>
        <w:rPr/>
        <w:t>will</w:t>
      </w:r>
      <w:r>
        <w:rPr>
          <w:spacing w:val="-12"/>
        </w:rPr>
        <w:t> </w:t>
      </w:r>
      <w:r>
        <w:rPr/>
        <w:t>take</w:t>
      </w:r>
      <w:r>
        <w:rPr>
          <w:spacing w:val="-12"/>
        </w:rPr>
        <w:t> </w:t>
      </w:r>
      <w:r>
        <w:rPr/>
        <w:t>effect]</w:t>
      </w:r>
    </w:p>
    <w:p>
      <w:pPr>
        <w:pStyle w:val="BodyText"/>
        <w:spacing w:before="4"/>
      </w:pPr>
    </w:p>
    <w:p>
      <w:pPr>
        <w:pStyle w:val="BodyText"/>
        <w:tabs>
          <w:tab w:pos="3329" w:val="left" w:leader="none"/>
        </w:tabs>
        <w:ind w:left="480"/>
      </w:pPr>
      <w:r>
        <w:rPr/>
        <w:t>Termination</w:t>
      </w:r>
      <w:r>
        <w:rPr>
          <w:spacing w:val="-11"/>
        </w:rPr>
        <w:t> </w:t>
      </w:r>
      <w:r>
        <w:rPr/>
        <w:t>Date:</w:t>
        <w:tab/>
        <w:t>December</w:t>
      </w:r>
      <w:r>
        <w:rPr>
          <w:spacing w:val="-6"/>
        </w:rPr>
        <w:t> </w:t>
      </w:r>
      <w:r>
        <w:rPr/>
        <w:t>31,</w:t>
      </w:r>
      <w:r>
        <w:rPr>
          <w:spacing w:val="-6"/>
        </w:rPr>
        <w:t> </w:t>
      </w:r>
      <w:r>
        <w:rPr/>
        <w:t>2026,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option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renewal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extension.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3359" w:val="left" w:leader="none"/>
        </w:tabs>
        <w:spacing w:line="252" w:lineRule="exact"/>
        <w:ind w:left="480"/>
      </w:pPr>
      <w:r>
        <w:rPr/>
        <w:t>Incurred</w:t>
      </w:r>
      <w:r>
        <w:rPr>
          <w:spacing w:val="-7"/>
        </w:rPr>
        <w:t> </w:t>
      </w:r>
      <w:r>
        <w:rPr/>
        <w:t>Costs</w:t>
      </w:r>
      <w:r>
        <w:rPr>
          <w:spacing w:val="-5"/>
        </w:rPr>
        <w:t> </w:t>
      </w:r>
      <w:r>
        <w:rPr/>
        <w:t>Period:</w:t>
        <w:tab/>
        <w:t>As</w:t>
      </w:r>
      <w:r>
        <w:rPr>
          <w:spacing w:val="-9"/>
        </w:rPr>
        <w:t> </w:t>
      </w:r>
      <w:r>
        <w:rPr/>
        <w:t>set</w:t>
      </w:r>
      <w:r>
        <w:rPr>
          <w:spacing w:val="-8"/>
        </w:rPr>
        <w:t> </w:t>
      </w:r>
      <w:r>
        <w:rPr/>
        <w:t>forth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U.S.</w:t>
      </w:r>
      <w:r>
        <w:rPr>
          <w:spacing w:val="-8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9"/>
        </w:rPr>
        <w:t> </w:t>
      </w:r>
      <w:r>
        <w:rPr/>
        <w:t>Treasury’s</w:t>
      </w:r>
      <w:r>
        <w:rPr>
          <w:spacing w:val="-7"/>
        </w:rPr>
        <w:t> </w:t>
      </w:r>
      <w:r>
        <w:rPr/>
        <w:t>implementing</w:t>
      </w:r>
    </w:p>
    <w:p>
      <w:pPr>
        <w:pStyle w:val="BodyText"/>
        <w:ind w:left="3360" w:right="317"/>
      </w:pPr>
      <w:r>
        <w:rPr/>
        <w:t>regulations,</w:t>
      </w:r>
      <w:r>
        <w:rPr>
          <w:spacing w:val="-5"/>
        </w:rPr>
        <w:t> </w:t>
      </w:r>
      <w:r>
        <w:rPr/>
        <w:t>Contractor</w:t>
      </w:r>
      <w:r>
        <w:rPr>
          <w:spacing w:val="-5"/>
        </w:rPr>
        <w:t> </w:t>
      </w:r>
      <w:r>
        <w:rPr/>
        <w:t>may</w:t>
      </w:r>
      <w:r>
        <w:rPr>
          <w:spacing w:val="-6"/>
        </w:rPr>
        <w:t> </w:t>
      </w:r>
      <w:r>
        <w:rPr/>
        <w:t>use</w:t>
      </w:r>
      <w:r>
        <w:rPr>
          <w:spacing w:val="-4"/>
        </w:rPr>
        <w:t> </w:t>
      </w:r>
      <w:r>
        <w:rPr/>
        <w:t>award</w:t>
      </w:r>
      <w:r>
        <w:rPr>
          <w:spacing w:val="-5"/>
        </w:rPr>
        <w:t> </w:t>
      </w:r>
      <w:r>
        <w:rPr/>
        <w:t>funds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cover</w:t>
      </w:r>
      <w:r>
        <w:rPr>
          <w:spacing w:val="-6"/>
        </w:rPr>
        <w:t> </w:t>
      </w:r>
      <w:r>
        <w:rPr/>
        <w:t>eligible</w:t>
      </w:r>
      <w:r>
        <w:rPr>
          <w:spacing w:val="-4"/>
        </w:rPr>
        <w:t> </w:t>
      </w:r>
      <w:r>
        <w:rPr/>
        <w:t>costs</w:t>
      </w:r>
      <w:r>
        <w:rPr>
          <w:spacing w:val="-7"/>
        </w:rPr>
        <w:t> </w:t>
      </w:r>
      <w:r>
        <w:rPr/>
        <w:t>incurred</w:t>
      </w:r>
      <w:r>
        <w:rPr>
          <w:spacing w:val="-52"/>
        </w:rPr>
        <w:t> </w:t>
      </w:r>
      <w:r>
        <w:rPr/>
        <w:t>during the period that begins on March 3, 2021 and ends on December 31,</w:t>
      </w:r>
      <w:r>
        <w:rPr>
          <w:spacing w:val="1"/>
        </w:rPr>
        <w:t> </w:t>
      </w:r>
      <w:r>
        <w:rPr/>
        <w:t>2024.</w:t>
      </w:r>
      <w:r>
        <w:rPr>
          <w:spacing w:val="-1"/>
        </w:rPr>
        <w:t> </w:t>
      </w:r>
      <w:r>
        <w:rPr/>
        <w:t>Award funds must be expended by December 31, 2026.</w:t>
      </w:r>
    </w:p>
    <w:p>
      <w:pPr>
        <w:pStyle w:val="BodyText"/>
        <w:spacing w:before="1"/>
      </w:pPr>
    </w:p>
    <w:p>
      <w:pPr>
        <w:pStyle w:val="BodyText"/>
        <w:ind w:left="480" w:right="925"/>
      </w:pPr>
      <w:r>
        <w:rPr/>
        <w:t>Unless</w:t>
      </w:r>
      <w:r>
        <w:rPr>
          <w:spacing w:val="-7"/>
        </w:rPr>
        <w:t> </w:t>
      </w:r>
      <w:r>
        <w:rPr/>
        <w:t>either</w:t>
      </w:r>
      <w:r>
        <w:rPr>
          <w:spacing w:val="-4"/>
        </w:rPr>
        <w:t> </w:t>
      </w:r>
      <w:r>
        <w:rPr/>
        <w:t>party</w:t>
      </w:r>
      <w:r>
        <w:rPr>
          <w:spacing w:val="-7"/>
        </w:rPr>
        <w:t> </w:t>
      </w:r>
      <w:r>
        <w:rPr/>
        <w:t>terminates</w:t>
      </w:r>
      <w:r>
        <w:rPr>
          <w:spacing w:val="-3"/>
        </w:rPr>
        <w:t> </w:t>
      </w:r>
      <w:r>
        <w:rPr/>
        <w:t>this Agreement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accordance</w:t>
      </w:r>
      <w:r>
        <w:rPr>
          <w:spacing w:val="-4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terms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herein,</w:t>
      </w:r>
      <w:r>
        <w:rPr>
          <w:spacing w:val="-5"/>
        </w:rPr>
        <w:t> </w:t>
      </w:r>
      <w:r>
        <w:rPr/>
        <w:t>this</w:t>
      </w:r>
      <w:r>
        <w:rPr>
          <w:spacing w:val="-52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will remain in effect for the entire term.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479" w:right="200" w:hanging="361"/>
        <w:jc w:val="left"/>
        <w:rPr>
          <w:sz w:val="22"/>
        </w:rPr>
      </w:pPr>
      <w:r>
        <w:rPr>
          <w:b/>
          <w:sz w:val="22"/>
        </w:rPr>
        <w:t>AGREEMENT AMOUNT: </w:t>
      </w:r>
      <w:r>
        <w:rPr>
          <w:sz w:val="22"/>
        </w:rPr>
        <w:t>The State shall pay to the Contractor no more than $1,500 for each refrigerated</w:t>
      </w:r>
      <w:r>
        <w:rPr>
          <w:spacing w:val="1"/>
          <w:sz w:val="22"/>
        </w:rPr>
        <w:t> </w:t>
      </w:r>
      <w:r>
        <w:rPr>
          <w:sz w:val="22"/>
        </w:rPr>
        <w:t>drinking</w:t>
      </w:r>
      <w:r>
        <w:rPr>
          <w:spacing w:val="-1"/>
          <w:sz w:val="22"/>
        </w:rPr>
        <w:t> </w:t>
      </w:r>
      <w:r>
        <w:rPr>
          <w:sz w:val="22"/>
        </w:rPr>
        <w:t>fountain, water</w:t>
      </w:r>
      <w:r>
        <w:rPr>
          <w:spacing w:val="-1"/>
          <w:sz w:val="22"/>
        </w:rPr>
        <w:t> </w:t>
      </w:r>
      <w:r>
        <w:rPr>
          <w:sz w:val="22"/>
        </w:rPr>
        <w:t>cooler, bottle</w:t>
      </w:r>
      <w:r>
        <w:rPr>
          <w:spacing w:val="-1"/>
          <w:sz w:val="22"/>
        </w:rPr>
        <w:t> </w:t>
      </w:r>
      <w:r>
        <w:rPr>
          <w:sz w:val="22"/>
        </w:rPr>
        <w:t>fill station,</w:t>
      </w:r>
      <w:r>
        <w:rPr>
          <w:spacing w:val="-1"/>
          <w:sz w:val="22"/>
        </w:rPr>
        <w:t> </w:t>
      </w:r>
      <w:r>
        <w:rPr>
          <w:sz w:val="22"/>
        </w:rPr>
        <w:t>drinking fountain</w:t>
      </w:r>
      <w:r>
        <w:rPr>
          <w:spacing w:val="-1"/>
          <w:sz w:val="22"/>
        </w:rPr>
        <w:t> </w:t>
      </w:r>
      <w:r>
        <w:rPr>
          <w:sz w:val="22"/>
        </w:rPr>
        <w:t>with bottle</w:t>
      </w:r>
      <w:r>
        <w:rPr>
          <w:spacing w:val="-1"/>
          <w:sz w:val="22"/>
        </w:rPr>
        <w:t> </w:t>
      </w:r>
      <w:r>
        <w:rPr>
          <w:sz w:val="22"/>
        </w:rPr>
        <w:t>fill station,</w:t>
      </w:r>
      <w:r>
        <w:rPr>
          <w:spacing w:val="-1"/>
          <w:sz w:val="22"/>
        </w:rPr>
        <w:t> </w:t>
      </w:r>
      <w:r>
        <w:rPr>
          <w:sz w:val="22"/>
        </w:rPr>
        <w:t>or ice</w:t>
      </w:r>
      <w:r>
        <w:rPr>
          <w:spacing w:val="-1"/>
          <w:sz w:val="22"/>
        </w:rPr>
        <w:t> </w:t>
      </w:r>
      <w:r>
        <w:rPr>
          <w:sz w:val="22"/>
        </w:rPr>
        <w:t>machine and</w:t>
      </w:r>
    </w:p>
    <w:p>
      <w:pPr>
        <w:pStyle w:val="BodyText"/>
        <w:spacing w:line="251" w:lineRule="exact"/>
        <w:ind w:left="479"/>
      </w:pPr>
      <w:r>
        <w:rPr/>
        <w:t>$300</w:t>
      </w:r>
      <w:r>
        <w:rPr>
          <w:spacing w:val="-1"/>
        </w:rPr>
        <w:t> </w:t>
      </w:r>
      <w:r>
        <w:rPr/>
        <w:t>per food</w:t>
      </w:r>
      <w:r>
        <w:rPr>
          <w:spacing w:val="-1"/>
        </w:rPr>
        <w:t> </w:t>
      </w:r>
      <w:r>
        <w:rPr/>
        <w:t>preparation sink, non-refrigerated</w:t>
      </w:r>
      <w:r>
        <w:rPr>
          <w:spacing w:val="-1"/>
        </w:rPr>
        <w:t> </w:t>
      </w:r>
      <w:r>
        <w:rPr/>
        <w:t>drinking fountain,</w:t>
      </w:r>
      <w:r>
        <w:rPr>
          <w:spacing w:val="-1"/>
        </w:rPr>
        <w:t> </w:t>
      </w:r>
      <w:r>
        <w:rPr/>
        <w:t>or other fixture</w:t>
      </w:r>
      <w:r>
        <w:rPr>
          <w:spacing w:val="-1"/>
        </w:rPr>
        <w:t> </w:t>
      </w:r>
      <w:r>
        <w:rPr/>
        <w:t>for costs</w:t>
      </w:r>
      <w:r>
        <w:rPr>
          <w:spacing w:val="-1"/>
        </w:rPr>
        <w:t> </w:t>
      </w:r>
      <w:r>
        <w:rPr/>
        <w:t>authorized under</w:t>
      </w:r>
    </w:p>
    <w:p>
      <w:pPr>
        <w:spacing w:after="0" w:line="251" w:lineRule="exact"/>
        <w:sectPr>
          <w:footerReference w:type="default" r:id="rId5"/>
          <w:type w:val="continuous"/>
          <w:pgSz w:w="12240" w:h="15840"/>
          <w:pgMar w:footer="966" w:header="0" w:top="1360" w:bottom="1160" w:left="960" w:right="920"/>
          <w:pgNumType w:start="2"/>
        </w:sectPr>
      </w:pPr>
    </w:p>
    <w:p>
      <w:pPr>
        <w:pStyle w:val="BodyText"/>
        <w:spacing w:before="76"/>
        <w:ind w:left="480" w:right="235"/>
      </w:pPr>
      <w:r>
        <w:rPr/>
        <w:t>this</w:t>
      </w:r>
      <w:r>
        <w:rPr>
          <w:spacing w:val="-1"/>
        </w:rPr>
        <w:t> </w:t>
      </w:r>
      <w:r>
        <w:rPr/>
        <w:t>Agreement,</w:t>
      </w:r>
      <w:r>
        <w:rPr>
          <w:spacing w:val="-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available funding.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expenditures and</w:t>
      </w:r>
      <w:r>
        <w:rPr>
          <w:spacing w:val="-1"/>
        </w:rPr>
        <w:t> </w:t>
      </w:r>
      <w:r>
        <w:rPr/>
        <w:t>activities must</w:t>
      </w:r>
      <w:r>
        <w:rPr>
          <w:spacing w:val="-2"/>
        </w:rPr>
        <w:t> </w:t>
      </w:r>
      <w:r>
        <w:rPr/>
        <w:t>comply with</w:t>
      </w:r>
      <w:r>
        <w:rPr>
          <w:spacing w:val="-3"/>
        </w:rPr>
        <w:t> </w:t>
      </w:r>
      <w:r>
        <w:rPr/>
        <w:t>all</w:t>
      </w:r>
      <w:r>
        <w:rPr>
          <w:spacing w:val="-5"/>
        </w:rPr>
        <w:t> </w:t>
      </w:r>
      <w:r>
        <w:rPr/>
        <w:t>attachments</w:t>
      </w:r>
      <w:r>
        <w:rPr>
          <w:spacing w:val="-52"/>
        </w:rPr>
        <w:t> </w:t>
      </w:r>
      <w:r>
        <w:rPr/>
        <w:t>herein and must occur before this Agreement terminates. Funding must not be used for purposes contrary to</w:t>
      </w:r>
      <w:r>
        <w:rPr>
          <w:spacing w:val="1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state, or local laws.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2" w:lineRule="auto" w:before="0" w:after="0"/>
        <w:ind w:left="480" w:right="1910" w:hanging="361"/>
        <w:jc w:val="left"/>
        <w:rPr>
          <w:sz w:val="22"/>
        </w:rPr>
      </w:pPr>
      <w:bookmarkStart w:name="6. ATTACHMENTS INCLUDED AND MADE PART OF" w:id="9"/>
      <w:bookmarkEnd w:id="9"/>
      <w:r>
        <w:rPr/>
      </w:r>
      <w:bookmarkStart w:name="6. ATTACHMENTS INCLUDED AND MADE PART OF" w:id="10"/>
      <w:bookmarkEnd w:id="10"/>
      <w:r>
        <w:rPr>
          <w:b/>
          <w:sz w:val="22"/>
        </w:rPr>
        <w:t>ATTACHMENTS</w:t>
      </w:r>
      <w:r>
        <w:rPr>
          <w:b/>
          <w:sz w:val="22"/>
        </w:rPr>
        <w:t> INCLUDED AND MADE PART OF THIS AGREEMENT:</w:t>
      </w:r>
      <w:r>
        <w:rPr>
          <w:b/>
          <w:spacing w:val="1"/>
          <w:sz w:val="22"/>
        </w:rPr>
        <w:t> </w:t>
      </w:r>
      <w:r>
        <w:rPr>
          <w:spacing w:val="-2"/>
          <w:sz w:val="22"/>
        </w:rPr>
        <w:t>Attachment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LEAD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FREE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LEARNING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TESTING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REMEDIATION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INITIATIVE</w:t>
      </w:r>
      <w:r>
        <w:rPr>
          <w:spacing w:val="-52"/>
          <w:sz w:val="22"/>
        </w:rPr>
        <w:t> </w:t>
      </w:r>
      <w:r>
        <w:rPr>
          <w:sz w:val="22"/>
        </w:rPr>
        <w:t>REQUIREMENTS</w:t>
      </w:r>
    </w:p>
    <w:p>
      <w:pPr>
        <w:pStyle w:val="BodyText"/>
        <w:ind w:left="475" w:right="752"/>
      </w:pPr>
      <w:r>
        <w:rPr/>
        <w:t>Attachment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MATCHING</w:t>
      </w:r>
      <w:r>
        <w:rPr>
          <w:spacing w:val="-2"/>
        </w:rPr>
        <w:t> </w:t>
      </w:r>
      <w:r>
        <w:rPr/>
        <w:t>GRANT</w:t>
      </w:r>
      <w:r>
        <w:rPr>
          <w:spacing w:val="-1"/>
        </w:rPr>
        <w:t> </w:t>
      </w:r>
      <w:r>
        <w:rPr/>
        <w:t>PROGRAM</w:t>
      </w:r>
      <w:r>
        <w:rPr>
          <w:spacing w:val="-2"/>
        </w:rPr>
        <w:t> </w:t>
      </w:r>
      <w:r>
        <w:rPr/>
        <w:t>TERMS</w:t>
      </w:r>
      <w:r>
        <w:rPr>
          <w:spacing w:val="-2"/>
        </w:rPr>
        <w:t> </w:t>
      </w:r>
      <w:r>
        <w:rPr/>
        <w:t>AND</w:t>
      </w:r>
      <w:r>
        <w:rPr>
          <w:spacing w:val="-52"/>
        </w:rPr>
        <w:t> </w:t>
      </w:r>
      <w:r>
        <w:rPr/>
        <w:t>CONDITIONS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480" w:right="0" w:hanging="363"/>
        <w:jc w:val="left"/>
      </w:pPr>
      <w:bookmarkStart w:name="7. AGREEMENT INFORMATION:" w:id="11"/>
      <w:bookmarkEnd w:id="11"/>
      <w:r>
        <w:rPr>
          <w:b w:val="0"/>
        </w:rPr>
      </w:r>
      <w:bookmarkStart w:name="7. AGREEMENT INFORMATION:" w:id="12"/>
      <w:bookmarkEnd w:id="12"/>
      <w:r>
        <w:rPr>
          <w:spacing w:val="-2"/>
        </w:rPr>
        <w:t>AGREEMENT</w:t>
      </w:r>
      <w:r>
        <w:rPr>
          <w:spacing w:val="-5"/>
        </w:rPr>
        <w:t> </w:t>
      </w:r>
      <w:r>
        <w:rPr>
          <w:spacing w:val="-1"/>
        </w:rPr>
        <w:t>INFORMATION: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tabs>
          <w:tab w:pos="2639" w:val="left" w:leader="none"/>
        </w:tabs>
        <w:spacing w:line="252" w:lineRule="exact"/>
        <w:ind w:left="480"/>
      </w:pPr>
      <w:r>
        <w:rPr>
          <w:b/>
        </w:rPr>
        <w:t>Grantor:</w:t>
        <w:tab/>
      </w:r>
      <w:r>
        <w:rPr>
          <w:spacing w:val="-1"/>
        </w:rPr>
        <w:t>Department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Environmental</w:t>
      </w:r>
      <w:r>
        <w:rPr>
          <w:spacing w:val="-12"/>
        </w:rPr>
        <w:t> </w:t>
      </w:r>
      <w:r>
        <w:rPr>
          <w:spacing w:val="-1"/>
        </w:rPr>
        <w:t>Quality,</w:t>
      </w:r>
      <w:r>
        <w:rPr>
          <w:spacing w:val="-12"/>
        </w:rPr>
        <w:t> </w:t>
      </w:r>
      <w:r>
        <w:rPr>
          <w:spacing w:val="-1"/>
        </w:rPr>
        <w:t>Division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Drinking</w:t>
      </w:r>
      <w:r>
        <w:rPr>
          <w:spacing w:val="-11"/>
        </w:rPr>
        <w:t> </w:t>
      </w:r>
      <w:r>
        <w:rPr/>
        <w:t>Water</w:t>
      </w:r>
    </w:p>
    <w:p>
      <w:pPr>
        <w:pStyle w:val="BodyText"/>
        <w:tabs>
          <w:tab w:pos="2639" w:val="left" w:leader="none"/>
        </w:tabs>
        <w:spacing w:line="252" w:lineRule="exact"/>
        <w:ind w:left="480"/>
      </w:pPr>
      <w:r>
        <w:rPr>
          <w:b/>
        </w:rPr>
        <w:t>Address:</w:t>
        <w:tab/>
      </w:r>
      <w:r>
        <w:rPr/>
        <w:t>195</w:t>
      </w:r>
      <w:r>
        <w:rPr>
          <w:spacing w:val="-1"/>
        </w:rPr>
        <w:t> </w:t>
      </w:r>
      <w:r>
        <w:rPr/>
        <w:t>North</w:t>
      </w:r>
      <w:r>
        <w:rPr>
          <w:spacing w:val="-2"/>
        </w:rPr>
        <w:t> </w:t>
      </w:r>
      <w:r>
        <w:rPr/>
        <w:t>1950</w:t>
      </w:r>
      <w:r>
        <w:rPr>
          <w:spacing w:val="-1"/>
        </w:rPr>
        <w:t> </w:t>
      </w:r>
      <w:r>
        <w:rPr/>
        <w:t>West,</w:t>
      </w:r>
      <w:r>
        <w:rPr>
          <w:spacing w:val="-4"/>
        </w:rPr>
        <w:t> </w:t>
      </w:r>
      <w:r>
        <w:rPr/>
        <w:t>Salt</w:t>
      </w:r>
      <w:r>
        <w:rPr>
          <w:spacing w:val="-3"/>
        </w:rPr>
        <w:t> </w:t>
      </w:r>
      <w:r>
        <w:rPr/>
        <w:t>Lake</w:t>
      </w:r>
      <w:r>
        <w:rPr>
          <w:spacing w:val="-5"/>
        </w:rPr>
        <w:t> </w:t>
      </w:r>
      <w:r>
        <w:rPr/>
        <w:t>City,</w:t>
      </w:r>
      <w:r>
        <w:rPr>
          <w:spacing w:val="-5"/>
        </w:rPr>
        <w:t> </w:t>
      </w:r>
      <w:r>
        <w:rPr/>
        <w:t>UT</w:t>
      </w:r>
      <w:r>
        <w:rPr>
          <w:spacing w:val="-2"/>
        </w:rPr>
        <w:t> </w:t>
      </w:r>
      <w:r>
        <w:rPr/>
        <w:t>84116</w:t>
      </w:r>
    </w:p>
    <w:p>
      <w:pPr>
        <w:tabs>
          <w:tab w:pos="2639" w:val="left" w:leader="none"/>
        </w:tabs>
        <w:spacing w:line="252" w:lineRule="exact" w:before="0"/>
        <w:ind w:left="480" w:right="0" w:firstLine="0"/>
        <w:jc w:val="left"/>
        <w:rPr>
          <w:sz w:val="22"/>
        </w:rPr>
      </w:pPr>
      <w:r>
        <w:rPr>
          <w:b/>
          <w:sz w:val="22"/>
        </w:rPr>
        <w:t>Contact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Name:</w:t>
        <w:tab/>
      </w:r>
      <w:r>
        <w:rPr>
          <w:spacing w:val="-1"/>
          <w:sz w:val="22"/>
        </w:rPr>
        <w:t>Dylan</w:t>
      </w:r>
      <w:r>
        <w:rPr>
          <w:spacing w:val="-13"/>
          <w:sz w:val="22"/>
        </w:rPr>
        <w:t> </w:t>
      </w:r>
      <w:r>
        <w:rPr>
          <w:sz w:val="22"/>
        </w:rPr>
        <w:t>Martinez</w:t>
      </w:r>
    </w:p>
    <w:p>
      <w:pPr>
        <w:tabs>
          <w:tab w:pos="2639" w:val="left" w:leader="none"/>
        </w:tabs>
        <w:spacing w:line="252" w:lineRule="exact" w:before="0"/>
        <w:ind w:left="480" w:right="0" w:firstLine="0"/>
        <w:jc w:val="left"/>
        <w:rPr>
          <w:sz w:val="22"/>
        </w:rPr>
      </w:pPr>
      <w:r>
        <w:rPr>
          <w:b/>
          <w:sz w:val="22"/>
        </w:rPr>
        <w:t>Contact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Title:</w:t>
        <w:tab/>
      </w:r>
      <w:r>
        <w:rPr>
          <w:spacing w:val="-1"/>
          <w:sz w:val="22"/>
        </w:rPr>
        <w:t>Lead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Free</w:t>
      </w:r>
      <w:r>
        <w:rPr>
          <w:spacing w:val="-13"/>
          <w:sz w:val="22"/>
        </w:rPr>
        <w:t> </w:t>
      </w:r>
      <w:r>
        <w:rPr>
          <w:sz w:val="22"/>
        </w:rPr>
        <w:t>Learning</w:t>
      </w:r>
      <w:r>
        <w:rPr>
          <w:spacing w:val="-12"/>
          <w:sz w:val="22"/>
        </w:rPr>
        <w:t> </w:t>
      </w:r>
      <w:r>
        <w:rPr>
          <w:sz w:val="22"/>
        </w:rPr>
        <w:t>Program</w:t>
      </w:r>
      <w:r>
        <w:rPr>
          <w:spacing w:val="-14"/>
          <w:sz w:val="22"/>
        </w:rPr>
        <w:t> </w:t>
      </w:r>
      <w:r>
        <w:rPr>
          <w:sz w:val="22"/>
        </w:rPr>
        <w:t>Manager</w:t>
      </w:r>
    </w:p>
    <w:p>
      <w:pPr>
        <w:tabs>
          <w:tab w:pos="2639" w:val="left" w:leader="none"/>
        </w:tabs>
        <w:spacing w:line="252" w:lineRule="exact" w:before="0"/>
        <w:ind w:left="480" w:right="0" w:firstLine="0"/>
        <w:jc w:val="left"/>
        <w:rPr>
          <w:sz w:val="22"/>
        </w:rPr>
      </w:pPr>
      <w:r>
        <w:rPr>
          <w:b/>
          <w:sz w:val="22"/>
        </w:rPr>
        <w:t>Contact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Phone:</w:t>
        <w:tab/>
      </w:r>
      <w:r>
        <w:rPr>
          <w:spacing w:val="-1"/>
          <w:sz w:val="22"/>
        </w:rPr>
        <w:t>(385)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278-3807</w:t>
      </w:r>
    </w:p>
    <w:p>
      <w:pPr>
        <w:tabs>
          <w:tab w:pos="2639" w:val="left" w:leader="none"/>
        </w:tabs>
        <w:spacing w:before="5"/>
        <w:ind w:left="480" w:right="0" w:firstLine="0"/>
        <w:jc w:val="left"/>
        <w:rPr>
          <w:sz w:val="22"/>
        </w:rPr>
      </w:pPr>
      <w:r>
        <w:rPr>
          <w:b/>
          <w:sz w:val="22"/>
        </w:rPr>
        <w:t>Contact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Email:</w:t>
        <w:tab/>
      </w:r>
      <w:hyperlink r:id="rId7">
        <w:r>
          <w:rPr>
            <w:color w:val="0000FF"/>
            <w:sz w:val="22"/>
            <w:u w:val="single" w:color="0000FF"/>
          </w:rPr>
          <w:t>dylanmartinez@utah.gov</w:t>
        </w:r>
      </w:hyperlink>
    </w:p>
    <w:p>
      <w:pPr>
        <w:pStyle w:val="BodyText"/>
        <w:spacing w:before="10"/>
        <w:rPr>
          <w:sz w:val="13"/>
        </w:rPr>
      </w:pPr>
    </w:p>
    <w:p>
      <w:pPr>
        <w:pStyle w:val="Heading1"/>
        <w:numPr>
          <w:ilvl w:val="0"/>
          <w:numId w:val="1"/>
        </w:numPr>
        <w:tabs>
          <w:tab w:pos="481" w:val="left" w:leader="none"/>
        </w:tabs>
        <w:spacing w:line="240" w:lineRule="auto" w:before="91" w:after="0"/>
        <w:ind w:left="480" w:right="0" w:hanging="363"/>
        <w:jc w:val="left"/>
      </w:pPr>
      <w:bookmarkStart w:name="8. AGREEMENT EXECUTION:" w:id="13"/>
      <w:bookmarkEnd w:id="13"/>
      <w:r>
        <w:rPr>
          <w:b w:val="0"/>
        </w:rPr>
      </w:r>
      <w:bookmarkStart w:name="8. AGREEMENT EXECUTION:" w:id="14"/>
      <w:bookmarkEnd w:id="14"/>
      <w:r>
        <w:rPr>
          <w:spacing w:val="-1"/>
        </w:rPr>
        <w:t>AGREEMENT</w:t>
      </w:r>
      <w:r>
        <w:rPr>
          <w:spacing w:val="-11"/>
        </w:rPr>
        <w:t> </w:t>
      </w:r>
      <w:r>
        <w:rPr>
          <w:spacing w:val="-1"/>
        </w:rPr>
        <w:t>EXECUTION:</w:t>
      </w:r>
    </w:p>
    <w:p>
      <w:pPr>
        <w:pStyle w:val="BodyText"/>
        <w:spacing w:before="3"/>
        <w:ind w:left="480" w:right="649"/>
      </w:pPr>
      <w:r>
        <w:rPr/>
        <w:t>Each person signing this Agreement represents and warrants that he/she is duly authorized and has legal</w:t>
      </w:r>
      <w:r>
        <w:rPr>
          <w:spacing w:val="1"/>
        </w:rPr>
        <w:t> </w:t>
      </w:r>
      <w:r>
        <w:rPr/>
        <w:t>capacity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execute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deliver</w:t>
      </w:r>
      <w:r>
        <w:rPr>
          <w:spacing w:val="-3"/>
        </w:rPr>
        <w:t> </w:t>
      </w:r>
      <w:r>
        <w:rPr/>
        <w:t>this Agreement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bind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parties</w:t>
      </w:r>
      <w:r>
        <w:rPr>
          <w:spacing w:val="-3"/>
        </w:rPr>
        <w:t> </w:t>
      </w:r>
      <w:r>
        <w:rPr/>
        <w:t>hereto.</w:t>
      </w:r>
      <w:r>
        <w:rPr>
          <w:spacing w:val="-2"/>
        </w:rPr>
        <w:t> </w:t>
      </w:r>
      <w:r>
        <w:rPr/>
        <w:t>Each</w:t>
      </w:r>
      <w:r>
        <w:rPr>
          <w:spacing w:val="-3"/>
        </w:rPr>
        <w:t> </w:t>
      </w:r>
      <w:r>
        <w:rPr/>
        <w:t>signatory</w:t>
      </w:r>
      <w:r>
        <w:rPr>
          <w:spacing w:val="-6"/>
        </w:rPr>
        <w:t> </w:t>
      </w:r>
      <w:r>
        <w:rPr/>
        <w:t>represents</w:t>
      </w:r>
      <w:r>
        <w:rPr>
          <w:spacing w:val="-4"/>
        </w:rPr>
        <w:t> </w:t>
      </w:r>
      <w:r>
        <w:rPr/>
        <w:t>and</w:t>
      </w:r>
      <w:r>
        <w:rPr>
          <w:spacing w:val="-52"/>
        </w:rPr>
        <w:t> </w:t>
      </w:r>
      <w:r>
        <w:rPr/>
        <w:t>warrants to the other that the execution and delivery of the Agreement and the performance of each</w:t>
      </w:r>
      <w:r>
        <w:rPr>
          <w:spacing w:val="1"/>
        </w:rPr>
        <w:t> </w:t>
      </w:r>
      <w:r>
        <w:rPr/>
        <w:t>party’s obligations hereunder have been duly authorized and that the Agreement is a valid and legal</w:t>
      </w:r>
      <w:r>
        <w:rPr>
          <w:spacing w:val="1"/>
        </w:rPr>
        <w:t> </w:t>
      </w:r>
      <w:r>
        <w:rPr/>
        <w:t>Agreement binding on the parties and enforceable in accordance with its terms. This Agreement is not</w:t>
      </w:r>
      <w:r>
        <w:rPr>
          <w:spacing w:val="1"/>
        </w:rPr>
        <w:t> </w:t>
      </w:r>
      <w:r>
        <w:rPr/>
        <w:t>fully</w:t>
      </w:r>
      <w:r>
        <w:rPr>
          <w:spacing w:val="-1"/>
        </w:rPr>
        <w:t> </w:t>
      </w:r>
      <w:r>
        <w:rPr/>
        <w:t>executed until all parties have signed this Agreement.</w:t>
      </w:r>
    </w:p>
    <w:p>
      <w:pPr>
        <w:pStyle w:val="BodyText"/>
      </w:pPr>
    </w:p>
    <w:p>
      <w:pPr>
        <w:pStyle w:val="Heading1"/>
        <w:ind w:right="597" w:firstLine="0"/>
        <w:jc w:val="both"/>
      </w:pPr>
      <w:bookmarkStart w:name="BY SIGNING THIS AGREEMENT, THE CONTRACTO" w:id="15"/>
      <w:bookmarkEnd w:id="15"/>
      <w:r>
        <w:rPr>
          <w:b w:val="0"/>
        </w:rPr>
      </w:r>
      <w:r>
        <w:rPr/>
        <w:t>BY SIGNING THIS AGREEMENT, THE CONTRACTOR HEREBY ACKNOWLEDGES THAT</w:t>
      </w:r>
      <w:r>
        <w:rPr>
          <w:spacing w:val="-52"/>
        </w:rPr>
        <w:t> </w:t>
      </w:r>
      <w:r>
        <w:rPr/>
        <w:t>THE CONTRACTOR HAS READ, UNDERSTOOD, AND AGREES TO THE TERMS AND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AGREEMENT, ATTACHMENT A, AND ATTACHMENT B.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tabs>
          <w:tab w:pos="5159" w:val="left" w:leader="none"/>
        </w:tabs>
        <w:spacing w:before="91"/>
        <w:ind w:left="480" w:right="3530"/>
      </w:pP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1"/>
        </w:rPr>
        <w:t>STATE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UTAH,</w:t>
      </w:r>
      <w:r>
        <w:rPr>
          <w:spacing w:val="-13"/>
        </w:rPr>
        <w:t> </w:t>
      </w:r>
      <w:r>
        <w:rPr>
          <w:spacing w:val="-1"/>
        </w:rPr>
        <w:t>DEPARTMENT</w:t>
        <w:tab/>
      </w:r>
      <w:r>
        <w:rPr/>
        <w:t>[</w:t>
      </w:r>
      <w:r>
        <w:rPr>
          <w:color w:val="000000"/>
          <w:shd w:fill="FFFF00" w:color="auto" w:val="clear"/>
        </w:rPr>
        <w:t>Contractor Name</w:t>
      </w:r>
      <w:r>
        <w:rPr>
          <w:color w:val="000000"/>
        </w:rPr>
        <w:t>]</w:t>
      </w:r>
      <w:r>
        <w:rPr>
          <w:color w:val="000000"/>
          <w:spacing w:val="-52"/>
        </w:rPr>
        <w:t> </w:t>
      </w:r>
      <w:r>
        <w:rPr>
          <w:color w:val="000000"/>
        </w:rPr>
        <w:t>OF</w:t>
      </w:r>
      <w:r>
        <w:rPr>
          <w:color w:val="000000"/>
          <w:spacing w:val="-10"/>
        </w:rPr>
        <w:t> </w:t>
      </w:r>
      <w:r>
        <w:rPr>
          <w:color w:val="000000"/>
        </w:rPr>
        <w:t>ENVIRONMENTAL</w:t>
      </w:r>
      <w:r>
        <w:rPr>
          <w:color w:val="000000"/>
          <w:spacing w:val="-9"/>
        </w:rPr>
        <w:t> </w:t>
      </w:r>
      <w:r>
        <w:rPr>
          <w:color w:val="000000"/>
        </w:rPr>
        <w:t>QUALITY,</w:t>
      </w:r>
    </w:p>
    <w:p>
      <w:pPr>
        <w:pStyle w:val="BodyText"/>
        <w:ind w:left="480"/>
      </w:pPr>
      <w:r>
        <w:rPr>
          <w:spacing w:val="-3"/>
        </w:rPr>
        <w:t>DIVISION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DRINKING</w:t>
      </w:r>
      <w:r>
        <w:rPr>
          <w:spacing w:val="-10"/>
        </w:rPr>
        <w:t> </w:t>
      </w:r>
      <w:r>
        <w:rPr>
          <w:spacing w:val="-3"/>
        </w:rPr>
        <w:t>WATER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0.5pt;margin-top:10.360861pt;width:185.5pt;height:.1pt;mso-position-horizontal-relative:page;mso-position-vertical-relative:paragraph;z-index:-15728128;mso-wrap-distance-left:0;mso-wrap-distance-right:0" id="docshape2" coordorigin="1410,207" coordsize="3710,0" path="m1410,207l5120,207e" filled="false" stroked="true" strokeweight=".28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0.002014pt;margin-top:10.360861pt;width:203pt;height:.1pt;mso-position-horizontal-relative:page;mso-position-vertical-relative:paragraph;z-index:-15727616;mso-wrap-distance-left:0;mso-wrap-distance-right:0" id="docshape3" coordorigin="6000,207" coordsize="4060,0" path="m6000,207l10060,207e" filled="false" stroked="true" strokeweight=".2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159" w:val="left" w:leader="none"/>
        </w:tabs>
        <w:spacing w:before="91"/>
        <w:ind w:left="480"/>
      </w:pPr>
      <w:r>
        <w:rPr/>
        <w:t>Name:</w:t>
        <w:tab/>
        <w:t>Name:</w:t>
      </w:r>
    </w:p>
    <w:p>
      <w:pPr>
        <w:pStyle w:val="BodyText"/>
        <w:tabs>
          <w:tab w:pos="5159" w:val="left" w:leader="none"/>
        </w:tabs>
        <w:spacing w:before="127"/>
        <w:ind w:left="480"/>
      </w:pPr>
      <w:r>
        <w:rPr/>
        <w:t>Title:</w:t>
        <w:tab/>
        <w:t>Title:</w:t>
      </w:r>
    </w:p>
    <w:p>
      <w:pPr>
        <w:pStyle w:val="BodyText"/>
        <w:tabs>
          <w:tab w:pos="5160" w:val="left" w:leader="none"/>
        </w:tabs>
        <w:spacing w:before="91"/>
        <w:ind w:left="480"/>
      </w:pPr>
      <w:r>
        <w:rPr>
          <w:position w:val="-2"/>
        </w:rPr>
        <w:t>Date:</w:t>
        <w:tab/>
      </w:r>
      <w:r>
        <w:rPr/>
        <w:t>Date:</w:t>
      </w:r>
    </w:p>
    <w:p>
      <w:pPr>
        <w:spacing w:after="0"/>
        <w:sectPr>
          <w:pgSz w:w="12240" w:h="15840"/>
          <w:pgMar w:header="0" w:footer="966" w:top="1280" w:bottom="1160" w:left="960" w:right="920"/>
        </w:sectPr>
      </w:pPr>
    </w:p>
    <w:p>
      <w:pPr>
        <w:pStyle w:val="Heading1"/>
        <w:spacing w:before="80"/>
        <w:ind w:left="1464" w:right="1577" w:firstLine="0"/>
        <w:jc w:val="center"/>
      </w:pPr>
      <w:bookmarkStart w:name="ATTACHMENT A" w:id="16"/>
      <w:bookmarkEnd w:id="16"/>
      <w:r>
        <w:rPr>
          <w:b w:val="0"/>
        </w:rPr>
      </w:r>
      <w:r>
        <w:rPr/>
        <w:t>ATTACHMENT</w:t>
      </w:r>
      <w:r>
        <w:rPr>
          <w:spacing w:val="-13"/>
        </w:rPr>
        <w:t> </w:t>
      </w:r>
      <w:r>
        <w:rPr/>
        <w:t>A</w:t>
      </w:r>
    </w:p>
    <w:p>
      <w:pPr>
        <w:spacing w:before="0"/>
        <w:ind w:left="2127" w:right="2240" w:firstLine="0"/>
        <w:jc w:val="center"/>
        <w:rPr>
          <w:b/>
          <w:sz w:val="22"/>
        </w:rPr>
      </w:pPr>
      <w:bookmarkStart w:name="LEAD FREE LEARNING TESTING AND REMEDIATI" w:id="17"/>
      <w:bookmarkEnd w:id="17"/>
      <w:r>
        <w:rPr/>
      </w:r>
      <w:r>
        <w:rPr>
          <w:b/>
          <w:spacing w:val="-5"/>
          <w:sz w:val="22"/>
        </w:rPr>
        <w:t>LEAD FREE LEARNING TESTING AND REMEDIATION</w:t>
      </w:r>
      <w:r>
        <w:rPr>
          <w:b/>
          <w:spacing w:val="-52"/>
          <w:sz w:val="22"/>
        </w:rPr>
        <w:t> </w:t>
      </w:r>
      <w:bookmarkStart w:name="INITIATIVE REQUIREMENTS" w:id="18"/>
      <w:bookmarkEnd w:id="18"/>
      <w:r>
        <w:rPr>
          <w:b/>
          <w:sz w:val="22"/>
        </w:rPr>
        <w:t>I</w:t>
      </w:r>
      <w:r>
        <w:rPr>
          <w:b/>
          <w:sz w:val="22"/>
        </w:rPr>
        <w:t>NITIATIVE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REQUIREMENTS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76" w:lineRule="auto" w:before="0" w:after="0"/>
        <w:ind w:left="720" w:right="322" w:hanging="360"/>
        <w:jc w:val="left"/>
        <w:rPr>
          <w:sz w:val="22"/>
        </w:rPr>
      </w:pPr>
      <w:r>
        <w:rPr>
          <w:sz w:val="22"/>
        </w:rPr>
        <w:t>Contractor understands and agrees to receive reimbursement from the Division of Drinking Water</w:t>
      </w:r>
      <w:r>
        <w:rPr>
          <w:spacing w:val="1"/>
          <w:sz w:val="22"/>
        </w:rPr>
        <w:t> </w:t>
      </w:r>
      <w:r>
        <w:rPr>
          <w:sz w:val="22"/>
        </w:rPr>
        <w:t>(“DDW”)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purchases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lead</w:t>
      </w:r>
      <w:r>
        <w:rPr>
          <w:spacing w:val="-2"/>
          <w:sz w:val="22"/>
        </w:rPr>
        <w:t> </w:t>
      </w:r>
      <w:r>
        <w:rPr>
          <w:sz w:val="22"/>
        </w:rPr>
        <w:t>remediation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drinking</w:t>
      </w:r>
      <w:r>
        <w:rPr>
          <w:spacing w:val="-1"/>
          <w:sz w:val="22"/>
        </w:rPr>
        <w:t> </w:t>
      </w:r>
      <w:r>
        <w:rPr>
          <w:sz w:val="22"/>
        </w:rPr>
        <w:t>water</w:t>
      </w:r>
      <w:r>
        <w:rPr>
          <w:spacing w:val="-1"/>
          <w:sz w:val="22"/>
        </w:rPr>
        <w:t> </w:t>
      </w:r>
      <w:r>
        <w:rPr>
          <w:sz w:val="22"/>
        </w:rPr>
        <w:t>taps.</w:t>
      </w:r>
      <w:r>
        <w:rPr>
          <w:spacing w:val="-2"/>
          <w:sz w:val="22"/>
        </w:rPr>
        <w:t> </w:t>
      </w:r>
      <w:r>
        <w:rPr>
          <w:sz w:val="22"/>
        </w:rPr>
        <w:t>Reimbursement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provided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52"/>
          <w:sz w:val="22"/>
        </w:rPr>
        <w:t> </w:t>
      </w:r>
      <w:r>
        <w:rPr>
          <w:sz w:val="22"/>
        </w:rPr>
        <w:t>taps that received a sample result with a lead concentration equal to or exceeding five parts per billion</w:t>
      </w:r>
      <w:r>
        <w:rPr>
          <w:spacing w:val="1"/>
          <w:sz w:val="22"/>
        </w:rPr>
        <w:t> </w:t>
      </w:r>
      <w:r>
        <w:rPr>
          <w:sz w:val="22"/>
        </w:rPr>
        <w:t>(ppb),</w:t>
      </w:r>
      <w:r>
        <w:rPr>
          <w:spacing w:val="-1"/>
          <w:sz w:val="22"/>
        </w:rPr>
        <w:t> </w:t>
      </w:r>
      <w:r>
        <w:rPr>
          <w:sz w:val="22"/>
        </w:rPr>
        <w:t>and only for remedial actions</w:t>
      </w:r>
      <w:r>
        <w:rPr>
          <w:spacing w:val="-1"/>
          <w:sz w:val="22"/>
        </w:rPr>
        <w:t> </w:t>
      </w:r>
      <w:r>
        <w:rPr>
          <w:sz w:val="22"/>
        </w:rPr>
        <w:t>which are in accordance with</w:t>
      </w:r>
      <w:r>
        <w:rPr>
          <w:spacing w:val="-1"/>
          <w:sz w:val="22"/>
        </w:rPr>
        <w:t> </w:t>
      </w:r>
      <w:r>
        <w:rPr>
          <w:sz w:val="22"/>
        </w:rPr>
        <w:t>Utah Admin. Code R309-230-7.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76" w:lineRule="auto" w:before="0" w:after="0"/>
        <w:ind w:left="720" w:right="126" w:hanging="360"/>
        <w:jc w:val="left"/>
        <w:rPr>
          <w:sz w:val="22"/>
        </w:rPr>
      </w:pPr>
      <w:r>
        <w:rPr>
          <w:sz w:val="22"/>
        </w:rPr>
        <w:t>Reimbursement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also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provided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purchase of</w:t>
      </w:r>
      <w:r>
        <w:rPr>
          <w:spacing w:val="-1"/>
          <w:sz w:val="22"/>
        </w:rPr>
        <w:t> </w:t>
      </w:r>
      <w:r>
        <w:rPr>
          <w:sz w:val="22"/>
        </w:rPr>
        <w:t>bottled</w:t>
      </w:r>
      <w:r>
        <w:rPr>
          <w:spacing w:val="-1"/>
          <w:sz w:val="22"/>
        </w:rPr>
        <w:t> </w:t>
      </w:r>
      <w:r>
        <w:rPr>
          <w:sz w:val="22"/>
        </w:rPr>
        <w:t>water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taps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sampled</w:t>
      </w:r>
      <w:r>
        <w:rPr>
          <w:spacing w:val="-1"/>
          <w:sz w:val="22"/>
        </w:rPr>
        <w:t> </w:t>
      </w:r>
      <w:r>
        <w:rPr>
          <w:sz w:val="22"/>
        </w:rPr>
        <w:t>above</w:t>
      </w:r>
      <w:r>
        <w:rPr>
          <w:spacing w:val="-1"/>
          <w:sz w:val="22"/>
        </w:rPr>
        <w:t> </w:t>
      </w:r>
      <w:r>
        <w:rPr>
          <w:sz w:val="22"/>
        </w:rPr>
        <w:t>five</w:t>
      </w:r>
      <w:r>
        <w:rPr>
          <w:spacing w:val="-1"/>
          <w:sz w:val="22"/>
        </w:rPr>
        <w:t> </w:t>
      </w:r>
      <w:r>
        <w:rPr>
          <w:sz w:val="22"/>
        </w:rPr>
        <w:t>ppb</w:t>
      </w:r>
      <w:r>
        <w:rPr>
          <w:spacing w:val="-52"/>
          <w:sz w:val="22"/>
        </w:rPr>
        <w:t> </w:t>
      </w:r>
      <w:r>
        <w:rPr>
          <w:sz w:val="22"/>
        </w:rPr>
        <w:t>while the Contractor is in the process of taking permanent control measures to lower the lead concentration</w:t>
      </w:r>
      <w:r>
        <w:rPr>
          <w:spacing w:val="1"/>
          <w:sz w:val="22"/>
        </w:rPr>
        <w:t> </w:t>
      </w:r>
      <w:r>
        <w:rPr>
          <w:sz w:val="22"/>
        </w:rPr>
        <w:t>below the</w:t>
      </w:r>
      <w:r>
        <w:rPr>
          <w:spacing w:val="-2"/>
          <w:sz w:val="22"/>
        </w:rPr>
        <w:t> </w:t>
      </w:r>
      <w:r>
        <w:rPr>
          <w:sz w:val="22"/>
        </w:rPr>
        <w:t>action level.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76" w:lineRule="auto" w:before="0" w:after="0"/>
        <w:ind w:left="720" w:right="486" w:hanging="360"/>
        <w:jc w:val="left"/>
        <w:rPr>
          <w:sz w:val="22"/>
        </w:rPr>
      </w:pPr>
      <w:r>
        <w:rPr>
          <w:sz w:val="22"/>
        </w:rPr>
        <w:t>Contractor understands and agrees to receive reimbursement for purchases of remedial action for</w:t>
      </w:r>
      <w:r>
        <w:rPr>
          <w:spacing w:val="1"/>
          <w:sz w:val="22"/>
        </w:rPr>
        <w:t> </w:t>
      </w:r>
      <w:r>
        <w:rPr>
          <w:sz w:val="22"/>
        </w:rPr>
        <w:t>consumable</w:t>
      </w:r>
      <w:r>
        <w:rPr>
          <w:spacing w:val="-2"/>
          <w:sz w:val="22"/>
        </w:rPr>
        <w:t> </w:t>
      </w:r>
      <w:r>
        <w:rPr>
          <w:sz w:val="22"/>
        </w:rPr>
        <w:t>taps,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yield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sample</w:t>
      </w:r>
      <w:r>
        <w:rPr>
          <w:spacing w:val="-1"/>
          <w:sz w:val="22"/>
        </w:rPr>
        <w:t> </w:t>
      </w:r>
      <w:r>
        <w:rPr>
          <w:sz w:val="22"/>
        </w:rPr>
        <w:t>results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equal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exceeding</w:t>
      </w:r>
      <w:r>
        <w:rPr>
          <w:spacing w:val="-1"/>
          <w:sz w:val="22"/>
        </w:rPr>
        <w:t> </w:t>
      </w:r>
      <w:r>
        <w:rPr>
          <w:sz w:val="22"/>
        </w:rPr>
        <w:t>five</w:t>
      </w:r>
      <w:r>
        <w:rPr>
          <w:spacing w:val="-1"/>
          <w:sz w:val="22"/>
        </w:rPr>
        <w:t> </w:t>
      </w:r>
      <w:r>
        <w:rPr>
          <w:sz w:val="22"/>
        </w:rPr>
        <w:t>ppb</w:t>
      </w:r>
      <w:r>
        <w:rPr>
          <w:spacing w:val="-1"/>
          <w:sz w:val="22"/>
        </w:rPr>
        <w:t> </w:t>
      </w:r>
      <w:r>
        <w:rPr>
          <w:sz w:val="22"/>
        </w:rPr>
        <w:t>lead</w:t>
      </w:r>
      <w:r>
        <w:rPr>
          <w:spacing w:val="-1"/>
          <w:sz w:val="22"/>
        </w:rPr>
        <w:t> </w:t>
      </w:r>
      <w:r>
        <w:rPr>
          <w:sz w:val="22"/>
        </w:rPr>
        <w:t>concentration,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52"/>
          <w:sz w:val="22"/>
        </w:rPr>
        <w:t> </w:t>
      </w:r>
      <w:r>
        <w:rPr>
          <w:sz w:val="22"/>
        </w:rPr>
        <w:t>accordance</w:t>
      </w:r>
      <w:r>
        <w:rPr>
          <w:spacing w:val="-1"/>
          <w:sz w:val="22"/>
        </w:rPr>
        <w:t> </w:t>
      </w:r>
      <w:r>
        <w:rPr>
          <w:sz w:val="22"/>
        </w:rPr>
        <w:t>with Utah Admin. Code</w:t>
      </w:r>
      <w:r>
        <w:rPr>
          <w:spacing w:val="-1"/>
          <w:sz w:val="22"/>
        </w:rPr>
        <w:t> </w:t>
      </w:r>
      <w:r>
        <w:rPr>
          <w:sz w:val="22"/>
        </w:rPr>
        <w:t>R309-230.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76" w:lineRule="auto" w:before="0" w:after="0"/>
        <w:ind w:left="720" w:right="541" w:hanging="360"/>
        <w:jc w:val="left"/>
        <w:rPr>
          <w:sz w:val="22"/>
        </w:rPr>
      </w:pPr>
      <w:r>
        <w:rPr>
          <w:sz w:val="22"/>
        </w:rPr>
        <w:t>Contractor will receive reimbursement if samples taken from consumable taps are in accordance with</w:t>
      </w:r>
      <w:r>
        <w:rPr>
          <w:spacing w:val="1"/>
          <w:sz w:val="22"/>
        </w:rPr>
        <w:t> </w:t>
      </w:r>
      <w:r>
        <w:rPr>
          <w:sz w:val="22"/>
        </w:rPr>
        <w:t>EPA’s 3Ts for Reducing Lead in Drinking Water (</w:t>
      </w:r>
      <w:hyperlink r:id="rId8">
        <w:r>
          <w:rPr>
            <w:color w:val="1155CC"/>
            <w:sz w:val="22"/>
            <w:u w:val="single" w:color="1155CC"/>
          </w:rPr>
          <w:t>https://www.epa.gov/system/files/documents/2021-</w:t>
        </w:r>
      </w:hyperlink>
      <w:r>
        <w:rPr>
          <w:color w:val="1155CC"/>
          <w:spacing w:val="1"/>
          <w:sz w:val="22"/>
        </w:rPr>
        <w:t> </w:t>
      </w:r>
      <w:hyperlink r:id="rId8">
        <w:r>
          <w:rPr>
            <w:color w:val="1155CC"/>
            <w:sz w:val="22"/>
            <w:u w:val="single" w:color="1155CC"/>
          </w:rPr>
          <w:t>07/epa-3ts-guidance-document-english.pdf</w:t>
        </w:r>
      </w:hyperlink>
      <w:r>
        <w:rPr>
          <w:sz w:val="22"/>
        </w:rPr>
        <w:t>) and samples were processed by a lab certified to conduct</w:t>
      </w:r>
      <w:r>
        <w:rPr>
          <w:spacing w:val="1"/>
          <w:sz w:val="22"/>
        </w:rPr>
        <w:t> </w:t>
      </w:r>
      <w:r>
        <w:rPr>
          <w:sz w:val="22"/>
        </w:rPr>
        <w:t>analysis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lead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drinking</w:t>
      </w:r>
      <w:r>
        <w:rPr>
          <w:spacing w:val="-1"/>
          <w:sz w:val="22"/>
        </w:rPr>
        <w:t> </w:t>
      </w:r>
      <w:r>
        <w:rPr>
          <w:sz w:val="22"/>
        </w:rPr>
        <w:t>water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State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Utah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accordance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Utah</w:t>
      </w:r>
      <w:r>
        <w:rPr>
          <w:spacing w:val="-1"/>
          <w:sz w:val="22"/>
        </w:rPr>
        <w:t> </w:t>
      </w:r>
      <w:r>
        <w:rPr>
          <w:sz w:val="22"/>
        </w:rPr>
        <w:t>Admin.</w:t>
      </w:r>
      <w:r>
        <w:rPr>
          <w:spacing w:val="-1"/>
          <w:sz w:val="22"/>
        </w:rPr>
        <w:t> </w:t>
      </w:r>
      <w:r>
        <w:rPr>
          <w:sz w:val="22"/>
        </w:rPr>
        <w:t>Code</w:t>
      </w:r>
      <w:r>
        <w:rPr>
          <w:spacing w:val="-2"/>
          <w:sz w:val="22"/>
        </w:rPr>
        <w:t> </w:t>
      </w:r>
      <w:r>
        <w:rPr>
          <w:sz w:val="22"/>
        </w:rPr>
        <w:t>R444-14.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76" w:lineRule="auto" w:before="0" w:after="0"/>
        <w:ind w:left="720" w:right="139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payment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Contractor</w:t>
      </w:r>
      <w:r>
        <w:rPr>
          <w:spacing w:val="2"/>
          <w:sz w:val="22"/>
        </w:rPr>
        <w:t> </w:t>
      </w:r>
      <w:r>
        <w:rPr>
          <w:sz w:val="22"/>
        </w:rPr>
        <w:t>shall</w:t>
      </w:r>
      <w:r>
        <w:rPr>
          <w:spacing w:val="2"/>
          <w:sz w:val="22"/>
        </w:rPr>
        <w:t> </w:t>
      </w:r>
      <w:r>
        <w:rPr>
          <w:sz w:val="22"/>
        </w:rPr>
        <w:t>not</w:t>
      </w:r>
      <w:r>
        <w:rPr>
          <w:spacing w:val="2"/>
          <w:sz w:val="22"/>
        </w:rPr>
        <w:t> </w:t>
      </w:r>
      <w:r>
        <w:rPr>
          <w:sz w:val="22"/>
        </w:rPr>
        <w:t>exceed</w:t>
      </w:r>
      <w:r>
        <w:rPr>
          <w:spacing w:val="2"/>
          <w:sz w:val="22"/>
        </w:rPr>
        <w:t> </w:t>
      </w:r>
      <w:r>
        <w:rPr>
          <w:sz w:val="22"/>
        </w:rPr>
        <w:t>$1,500</w:t>
      </w:r>
      <w:r>
        <w:rPr>
          <w:spacing w:val="2"/>
          <w:sz w:val="22"/>
        </w:rPr>
        <w:t> </w:t>
      </w:r>
      <w:r>
        <w:rPr>
          <w:sz w:val="22"/>
        </w:rPr>
        <w:t>for</w:t>
      </w:r>
      <w:r>
        <w:rPr>
          <w:spacing w:val="2"/>
          <w:sz w:val="22"/>
        </w:rPr>
        <w:t> </w:t>
      </w:r>
      <w:r>
        <w:rPr>
          <w:sz w:val="22"/>
        </w:rPr>
        <w:t>each</w:t>
      </w:r>
      <w:r>
        <w:rPr>
          <w:spacing w:val="2"/>
          <w:sz w:val="22"/>
        </w:rPr>
        <w:t> </w:t>
      </w:r>
      <w:r>
        <w:rPr>
          <w:sz w:val="22"/>
        </w:rPr>
        <w:t>refrigerated</w:t>
      </w:r>
      <w:r>
        <w:rPr>
          <w:spacing w:val="2"/>
          <w:sz w:val="22"/>
        </w:rPr>
        <w:t> </w:t>
      </w:r>
      <w:r>
        <w:rPr>
          <w:sz w:val="22"/>
        </w:rPr>
        <w:t>drinking</w:t>
      </w:r>
      <w:r>
        <w:rPr>
          <w:spacing w:val="2"/>
          <w:sz w:val="22"/>
        </w:rPr>
        <w:t> </w:t>
      </w:r>
      <w:r>
        <w:rPr>
          <w:sz w:val="22"/>
        </w:rPr>
        <w:t>fountain,</w:t>
      </w:r>
      <w:r>
        <w:rPr>
          <w:spacing w:val="2"/>
          <w:sz w:val="22"/>
        </w:rPr>
        <w:t> </w:t>
      </w:r>
      <w:r>
        <w:rPr>
          <w:sz w:val="22"/>
        </w:rPr>
        <w:t>water</w:t>
      </w:r>
      <w:r>
        <w:rPr>
          <w:spacing w:val="1"/>
          <w:sz w:val="22"/>
        </w:rPr>
        <w:t> </w:t>
      </w:r>
      <w:r>
        <w:rPr>
          <w:sz w:val="22"/>
        </w:rPr>
        <w:t>cooler, bottle fill station, drinking fountain with bottle fill station, or ice machine, and $300 for each food</w:t>
      </w:r>
      <w:r>
        <w:rPr>
          <w:spacing w:val="1"/>
          <w:sz w:val="22"/>
        </w:rPr>
        <w:t> </w:t>
      </w:r>
      <w:r>
        <w:rPr>
          <w:sz w:val="22"/>
        </w:rPr>
        <w:t>preparation</w:t>
      </w:r>
      <w:r>
        <w:rPr>
          <w:spacing w:val="-2"/>
          <w:sz w:val="22"/>
        </w:rPr>
        <w:t> </w:t>
      </w:r>
      <w:r>
        <w:rPr>
          <w:sz w:val="22"/>
        </w:rPr>
        <w:t>sink,</w:t>
      </w:r>
      <w:r>
        <w:rPr>
          <w:spacing w:val="-1"/>
          <w:sz w:val="22"/>
        </w:rPr>
        <w:t> </w:t>
      </w:r>
      <w:r>
        <w:rPr>
          <w:sz w:val="22"/>
        </w:rPr>
        <w:t>non-refrigerated</w:t>
      </w:r>
      <w:r>
        <w:rPr>
          <w:spacing w:val="-2"/>
          <w:sz w:val="22"/>
        </w:rPr>
        <w:t> </w:t>
      </w:r>
      <w:r>
        <w:rPr>
          <w:sz w:val="22"/>
        </w:rPr>
        <w:t>drinking</w:t>
      </w:r>
      <w:r>
        <w:rPr>
          <w:spacing w:val="-1"/>
          <w:sz w:val="22"/>
        </w:rPr>
        <w:t> </w:t>
      </w:r>
      <w:r>
        <w:rPr>
          <w:sz w:val="22"/>
        </w:rPr>
        <w:t>fountain,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fixture.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accordance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Utah</w:t>
      </w:r>
      <w:r>
        <w:rPr>
          <w:spacing w:val="-1"/>
          <w:sz w:val="22"/>
        </w:rPr>
        <w:t> </w:t>
      </w:r>
      <w:r>
        <w:rPr>
          <w:sz w:val="22"/>
        </w:rPr>
        <w:t>Admin.</w:t>
      </w:r>
      <w:r>
        <w:rPr>
          <w:spacing w:val="-2"/>
          <w:sz w:val="22"/>
        </w:rPr>
        <w:t> </w:t>
      </w:r>
      <w:r>
        <w:rPr>
          <w:sz w:val="22"/>
        </w:rPr>
        <w:t>Code</w:t>
      </w:r>
      <w:r>
        <w:rPr>
          <w:spacing w:val="-52"/>
          <w:sz w:val="22"/>
        </w:rPr>
        <w:t> </w:t>
      </w:r>
      <w:r>
        <w:rPr>
          <w:sz w:val="22"/>
        </w:rPr>
        <w:t>R309-230, the water treatment device must be certified to capture lead according to NSF or ANSI Standard</w:t>
      </w:r>
      <w:r>
        <w:rPr>
          <w:spacing w:val="-52"/>
          <w:sz w:val="22"/>
        </w:rPr>
        <w:t> </w:t>
      </w:r>
      <w:r>
        <w:rPr>
          <w:sz w:val="22"/>
        </w:rPr>
        <w:t>53 or NSF or ANSI Standard 58. Schools shall follow the manufacturer's instructions for installation, use,</w:t>
      </w:r>
      <w:r>
        <w:rPr>
          <w:spacing w:val="1"/>
          <w:sz w:val="22"/>
        </w:rPr>
        <w:t> </w:t>
      </w:r>
      <w:r>
        <w:rPr>
          <w:sz w:val="22"/>
        </w:rPr>
        <w:t>and maintenance. For each water treatment device installed, schools shall create a maintenance schedule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identifies a point of</w:t>
      </w:r>
      <w:r>
        <w:rPr>
          <w:spacing w:val="-1"/>
          <w:sz w:val="22"/>
        </w:rPr>
        <w:t> </w:t>
      </w:r>
      <w:r>
        <w:rPr>
          <w:sz w:val="22"/>
        </w:rPr>
        <w:t>contact</w:t>
      </w:r>
      <w:r>
        <w:rPr>
          <w:spacing w:val="-1"/>
          <w:sz w:val="22"/>
        </w:rPr>
        <w:t> </w:t>
      </w:r>
      <w:r>
        <w:rPr>
          <w:sz w:val="22"/>
        </w:rPr>
        <w:t>to oversee making</w:t>
      </w:r>
      <w:r>
        <w:rPr>
          <w:spacing w:val="-1"/>
          <w:sz w:val="22"/>
        </w:rPr>
        <w:t> </w:t>
      </w:r>
      <w:r>
        <w:rPr>
          <w:sz w:val="22"/>
        </w:rPr>
        <w:t>sure</w:t>
      </w:r>
      <w:r>
        <w:rPr>
          <w:spacing w:val="-1"/>
          <w:sz w:val="22"/>
        </w:rPr>
        <w:t> </w:t>
      </w:r>
      <w:r>
        <w:rPr>
          <w:sz w:val="22"/>
        </w:rPr>
        <w:t>they are properly</w:t>
      </w:r>
      <w:r>
        <w:rPr>
          <w:spacing w:val="-1"/>
          <w:sz w:val="22"/>
        </w:rPr>
        <w:t> </w:t>
      </w:r>
      <w:r>
        <w:rPr>
          <w:sz w:val="22"/>
        </w:rPr>
        <w:t>installed and maintained.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76" w:lineRule="auto" w:before="0" w:after="0"/>
        <w:ind w:left="720" w:right="333" w:hanging="360"/>
        <w:jc w:val="left"/>
        <w:rPr>
          <w:sz w:val="22"/>
        </w:rPr>
      </w:pPr>
      <w:r>
        <w:rPr>
          <w:sz w:val="22"/>
        </w:rPr>
        <w:t>DDW will process the payment request once DDW receives the following: a signed Agreement; a</w:t>
      </w:r>
      <w:r>
        <w:rPr>
          <w:spacing w:val="1"/>
          <w:sz w:val="22"/>
        </w:rPr>
        <w:t> </w:t>
      </w:r>
      <w:r>
        <w:rPr>
          <w:sz w:val="22"/>
        </w:rPr>
        <w:t>completed and signed</w:t>
      </w:r>
      <w:r>
        <w:rPr>
          <w:color w:val="1155CC"/>
          <w:sz w:val="22"/>
        </w:rPr>
        <w:t> </w:t>
      </w:r>
      <w:hyperlink r:id="rId9">
        <w:r>
          <w:rPr>
            <w:color w:val="1155CC"/>
            <w:sz w:val="22"/>
            <w:u w:val="single" w:color="1155CC"/>
          </w:rPr>
          <w:t>Request for Reimbursement form</w:t>
        </w:r>
      </w:hyperlink>
      <w:r>
        <w:rPr>
          <w:sz w:val="22"/>
        </w:rPr>
        <w:t>, which can be found at</w:t>
      </w:r>
      <w:r>
        <w:rPr>
          <w:color w:val="1155CC"/>
          <w:sz w:val="22"/>
        </w:rPr>
        <w:t> </w:t>
      </w:r>
      <w:hyperlink r:id="rId10">
        <w:r>
          <w:rPr>
            <w:color w:val="1155CC"/>
            <w:sz w:val="22"/>
            <w:u w:val="single" w:color="1155CC"/>
          </w:rPr>
          <w:t>leadfreeschools.utah.gov</w:t>
        </w:r>
      </w:hyperlink>
      <w:r>
        <w:rPr>
          <w:sz w:val="22"/>
        </w:rPr>
        <w:t>;</w:t>
      </w:r>
      <w:r>
        <w:rPr>
          <w:spacing w:val="-52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itemized</w:t>
      </w:r>
      <w:r>
        <w:rPr>
          <w:spacing w:val="-1"/>
          <w:sz w:val="22"/>
        </w:rPr>
        <w:t> </w:t>
      </w:r>
      <w:r>
        <w:rPr>
          <w:sz w:val="22"/>
        </w:rPr>
        <w:t>receipt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plumbing</w:t>
      </w:r>
      <w:r>
        <w:rPr>
          <w:spacing w:val="-1"/>
          <w:sz w:val="22"/>
        </w:rPr>
        <w:t> </w:t>
      </w:r>
      <w:r>
        <w:rPr>
          <w:sz w:val="22"/>
        </w:rPr>
        <w:t>components</w:t>
      </w:r>
      <w:r>
        <w:rPr>
          <w:spacing w:val="-1"/>
          <w:sz w:val="22"/>
        </w:rPr>
        <w:t> </w:t>
      </w:r>
      <w:r>
        <w:rPr>
          <w:sz w:val="22"/>
        </w:rPr>
        <w:t>and/or</w:t>
      </w:r>
      <w:r>
        <w:rPr>
          <w:spacing w:val="-2"/>
          <w:sz w:val="22"/>
        </w:rPr>
        <w:t> </w:t>
      </w:r>
      <w:r>
        <w:rPr>
          <w:sz w:val="22"/>
        </w:rPr>
        <w:t>filters</w:t>
      </w:r>
      <w:r>
        <w:rPr>
          <w:spacing w:val="-1"/>
          <w:sz w:val="22"/>
        </w:rPr>
        <w:t> </w:t>
      </w:r>
      <w:r>
        <w:rPr>
          <w:sz w:val="22"/>
        </w:rPr>
        <w:t>purchased;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Contractor’s</w:t>
      </w:r>
      <w:r>
        <w:rPr>
          <w:spacing w:val="-1"/>
          <w:sz w:val="22"/>
        </w:rPr>
        <w:t> </w:t>
      </w:r>
      <w:r>
        <w:rPr>
          <w:sz w:val="22"/>
        </w:rPr>
        <w:t>W-9</w:t>
      </w:r>
      <w:r>
        <w:rPr>
          <w:spacing w:val="-1"/>
          <w:sz w:val="22"/>
        </w:rPr>
        <w:t> </w:t>
      </w:r>
      <w:r>
        <w:rPr>
          <w:sz w:val="22"/>
        </w:rPr>
        <w:t>form.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76" w:lineRule="auto" w:before="0" w:after="0"/>
        <w:ind w:left="720" w:right="162" w:hanging="360"/>
        <w:jc w:val="left"/>
        <w:rPr>
          <w:sz w:val="22"/>
        </w:rPr>
      </w:pPr>
      <w:r>
        <w:rPr>
          <w:sz w:val="22"/>
        </w:rPr>
        <w:t>Contractor acknowledges that this project is subject to the </w:t>
      </w:r>
      <w:r>
        <w:rPr>
          <w:color w:val="202020"/>
          <w:sz w:val="22"/>
        </w:rPr>
        <w:t>COVID-19 Local Assistance Matching Grant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Program from the State’s American Rescue Plan Act Coronavirus State Fiscal Recovery Fund</w:t>
      </w:r>
      <w:r>
        <w:rPr>
          <w:sz w:val="22"/>
        </w:rPr>
        <w:t>. Coronavirus</w:t>
      </w:r>
      <w:r>
        <w:rPr>
          <w:spacing w:val="-52"/>
          <w:sz w:val="22"/>
        </w:rPr>
        <w:t> </w:t>
      </w:r>
      <w:r>
        <w:rPr>
          <w:sz w:val="22"/>
        </w:rPr>
        <w:t>State Fiscal Recovery Fund funds have been authorized to finance water infrastructure projects, including</w:t>
      </w:r>
      <w:r>
        <w:rPr>
          <w:spacing w:val="1"/>
          <w:sz w:val="22"/>
        </w:rPr>
        <w:t> </w:t>
      </w:r>
      <w:r>
        <w:rPr>
          <w:sz w:val="22"/>
        </w:rPr>
        <w:t>those authorized under the Water Infrastructure Improvements for the Nation (“WIIN”) Act grant program</w:t>
      </w:r>
      <w:r>
        <w:rPr>
          <w:spacing w:val="1"/>
          <w:sz w:val="22"/>
        </w:rPr>
        <w:t> </w:t>
      </w:r>
      <w:r>
        <w:rPr>
          <w:sz w:val="22"/>
        </w:rPr>
        <w:t>to reduce lead in drinking water in schools and childcare centers. Upon request, Contractor shall provide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necessary</w:t>
      </w:r>
      <w:r>
        <w:rPr>
          <w:spacing w:val="-1"/>
          <w:sz w:val="22"/>
        </w:rPr>
        <w:t> </w:t>
      </w:r>
      <w:r>
        <w:rPr>
          <w:sz w:val="22"/>
        </w:rPr>
        <w:t>information to</w:t>
      </w:r>
      <w:r>
        <w:rPr>
          <w:spacing w:val="-1"/>
          <w:sz w:val="22"/>
        </w:rPr>
        <w:t> </w:t>
      </w:r>
      <w:r>
        <w:rPr>
          <w:sz w:val="22"/>
        </w:rPr>
        <w:t>allow the</w:t>
      </w:r>
      <w:r>
        <w:rPr>
          <w:spacing w:val="-1"/>
          <w:sz w:val="22"/>
        </w:rPr>
        <w:t> </w:t>
      </w:r>
      <w:r>
        <w:rPr>
          <w:sz w:val="22"/>
        </w:rPr>
        <w:t>DDW to</w:t>
      </w:r>
      <w:r>
        <w:rPr>
          <w:spacing w:val="-1"/>
          <w:sz w:val="22"/>
        </w:rPr>
        <w:t> </w:t>
      </w:r>
      <w:r>
        <w:rPr>
          <w:sz w:val="22"/>
        </w:rPr>
        <w:t>comply with</w:t>
      </w:r>
      <w:r>
        <w:rPr>
          <w:spacing w:val="-1"/>
          <w:sz w:val="22"/>
        </w:rPr>
        <w:t> </w:t>
      </w:r>
      <w:r>
        <w:rPr>
          <w:sz w:val="22"/>
        </w:rPr>
        <w:t>the reporting</w:t>
      </w:r>
      <w:r>
        <w:rPr>
          <w:spacing w:val="-1"/>
          <w:sz w:val="22"/>
        </w:rPr>
        <w:t> </w:t>
      </w:r>
      <w:r>
        <w:rPr>
          <w:sz w:val="22"/>
        </w:rPr>
        <w:t>requirements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Coronavirus</w:t>
      </w:r>
      <w:r>
        <w:rPr>
          <w:spacing w:val="-52"/>
          <w:sz w:val="22"/>
        </w:rPr>
        <w:t> </w:t>
      </w:r>
      <w:r>
        <w:rPr>
          <w:sz w:val="22"/>
        </w:rPr>
        <w:t>State and Local Fiscal Recovery Funds (“SLFRF”) Final Rule (87 Fed. Reg. 4338 (Jan. 27, 2022) (to be</w:t>
      </w:r>
      <w:r>
        <w:rPr>
          <w:spacing w:val="1"/>
          <w:sz w:val="22"/>
        </w:rPr>
        <w:t> </w:t>
      </w:r>
      <w:r>
        <w:rPr>
          <w:sz w:val="22"/>
        </w:rPr>
        <w:t>codified at</w:t>
      </w:r>
      <w:r>
        <w:rPr>
          <w:spacing w:val="-1"/>
          <w:sz w:val="22"/>
        </w:rPr>
        <w:t> </w:t>
      </w:r>
      <w:r>
        <w:rPr>
          <w:sz w:val="22"/>
        </w:rPr>
        <w:t>31 C.F.R. pt. 35)).</w:t>
      </w:r>
    </w:p>
    <w:p>
      <w:pPr>
        <w:spacing w:after="0" w:line="276" w:lineRule="auto"/>
        <w:jc w:val="left"/>
        <w:rPr>
          <w:sz w:val="22"/>
        </w:rPr>
        <w:sectPr>
          <w:pgSz w:w="12240" w:h="15840"/>
          <w:pgMar w:header="0" w:footer="966" w:top="1280" w:bottom="1160" w:left="960" w:right="920"/>
        </w:sectPr>
      </w:pPr>
    </w:p>
    <w:p>
      <w:pPr>
        <w:pStyle w:val="Heading1"/>
        <w:spacing w:before="75"/>
        <w:ind w:left="1535" w:right="1570" w:firstLine="0"/>
        <w:jc w:val="center"/>
      </w:pPr>
      <w:bookmarkStart w:name="ATTACHMENT B:" w:id="19"/>
      <w:bookmarkEnd w:id="19"/>
      <w:r>
        <w:rPr>
          <w:b w:val="0"/>
        </w:rPr>
      </w:r>
      <w:r>
        <w:rPr>
          <w:spacing w:val="-1"/>
        </w:rPr>
        <w:t>ATTACHMENT</w:t>
      </w:r>
      <w:r>
        <w:rPr>
          <w:spacing w:val="-9"/>
        </w:rPr>
        <w:t> </w:t>
      </w:r>
      <w:r>
        <w:rPr/>
        <w:t>B:</w:t>
      </w:r>
    </w:p>
    <w:p>
      <w:pPr>
        <w:spacing w:before="3"/>
        <w:ind w:left="1535" w:right="1572" w:firstLine="0"/>
        <w:jc w:val="center"/>
        <w:rPr>
          <w:b/>
          <w:sz w:val="22"/>
        </w:rPr>
      </w:pPr>
      <w:r>
        <w:rPr>
          <w:b/>
          <w:sz w:val="22"/>
        </w:rPr>
        <w:t>COVID-19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LOCAL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ASSISTANCE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MATCHING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GRANT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PROGRAM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TERMS 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CONDITIONS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80" w:right="0" w:hanging="362"/>
        <w:jc w:val="both"/>
        <w:rPr>
          <w:sz w:val="22"/>
        </w:rPr>
      </w:pPr>
      <w:r>
        <w:rPr>
          <w:b/>
          <w:sz w:val="22"/>
        </w:rPr>
        <w:t>DEFINITIONS:</w:t>
      </w:r>
      <w:r>
        <w:rPr>
          <w:b/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following</w:t>
      </w:r>
      <w:r>
        <w:rPr>
          <w:spacing w:val="-9"/>
          <w:sz w:val="22"/>
        </w:rPr>
        <w:t> </w:t>
      </w:r>
      <w:r>
        <w:rPr>
          <w:sz w:val="22"/>
        </w:rPr>
        <w:t>terms</w:t>
      </w:r>
      <w:r>
        <w:rPr>
          <w:spacing w:val="-4"/>
          <w:sz w:val="22"/>
        </w:rPr>
        <w:t> </w:t>
      </w:r>
      <w:r>
        <w:rPr>
          <w:sz w:val="22"/>
        </w:rPr>
        <w:t>shall</w:t>
      </w:r>
      <w:r>
        <w:rPr>
          <w:spacing w:val="-6"/>
          <w:sz w:val="22"/>
        </w:rPr>
        <w:t> </w:t>
      </w:r>
      <w:r>
        <w:rPr>
          <w:sz w:val="22"/>
        </w:rPr>
        <w:t>have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meanings</w:t>
      </w:r>
      <w:r>
        <w:rPr>
          <w:spacing w:val="-5"/>
          <w:sz w:val="22"/>
        </w:rPr>
        <w:t> </w:t>
      </w:r>
      <w:r>
        <w:rPr>
          <w:sz w:val="22"/>
        </w:rPr>
        <w:t>set</w:t>
      </w:r>
      <w:r>
        <w:rPr>
          <w:spacing w:val="-6"/>
          <w:sz w:val="22"/>
        </w:rPr>
        <w:t> </w:t>
      </w:r>
      <w:r>
        <w:rPr>
          <w:sz w:val="22"/>
        </w:rPr>
        <w:t>forth</w:t>
      </w:r>
      <w:r>
        <w:rPr>
          <w:spacing w:val="-5"/>
          <w:sz w:val="22"/>
        </w:rPr>
        <w:t> </w:t>
      </w:r>
      <w:r>
        <w:rPr>
          <w:sz w:val="22"/>
        </w:rPr>
        <w:t>below: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3" w:after="0"/>
        <w:ind w:left="1200" w:right="745" w:hanging="360"/>
        <w:jc w:val="both"/>
        <w:rPr>
          <w:sz w:val="22"/>
        </w:rPr>
      </w:pPr>
      <w:r>
        <w:rPr>
          <w:sz w:val="22"/>
        </w:rPr>
        <w:t>“</w:t>
      </w:r>
      <w:r>
        <w:rPr>
          <w:b/>
          <w:sz w:val="22"/>
        </w:rPr>
        <w:t>Agreement</w:t>
      </w:r>
      <w:r>
        <w:rPr>
          <w:sz w:val="22"/>
        </w:rPr>
        <w:t>” means these terms and conditions, the cover pages, and all other attachments and</w:t>
      </w:r>
      <w:r>
        <w:rPr>
          <w:spacing w:val="-52"/>
          <w:sz w:val="22"/>
        </w:rPr>
        <w:t> </w:t>
      </w:r>
      <w:r>
        <w:rPr>
          <w:sz w:val="22"/>
        </w:rPr>
        <w:t>documents</w:t>
      </w:r>
      <w:r>
        <w:rPr>
          <w:spacing w:val="-1"/>
          <w:sz w:val="22"/>
        </w:rPr>
        <w:t> </w:t>
      </w:r>
      <w:r>
        <w:rPr>
          <w:sz w:val="22"/>
        </w:rPr>
        <w:t>incorporated by reference.</w:t>
      </w: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240" w:lineRule="auto" w:before="0" w:after="0"/>
        <w:ind w:left="1200" w:right="0" w:hanging="362"/>
        <w:jc w:val="both"/>
        <w:rPr>
          <w:sz w:val="22"/>
        </w:rPr>
      </w:pPr>
      <w:r>
        <w:rPr>
          <w:sz w:val="22"/>
        </w:rPr>
        <w:t>“</w:t>
      </w:r>
      <w:r>
        <w:rPr>
          <w:b/>
          <w:sz w:val="22"/>
        </w:rPr>
        <w:t>ARPA</w:t>
      </w:r>
      <w:r>
        <w:rPr>
          <w:sz w:val="22"/>
        </w:rPr>
        <w:t>”</w:t>
      </w:r>
      <w:r>
        <w:rPr>
          <w:spacing w:val="-6"/>
          <w:sz w:val="22"/>
        </w:rPr>
        <w:t> </w:t>
      </w:r>
      <w:r>
        <w:rPr>
          <w:sz w:val="22"/>
        </w:rPr>
        <w:t>means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American</w:t>
      </w:r>
      <w:r>
        <w:rPr>
          <w:spacing w:val="-5"/>
          <w:sz w:val="22"/>
        </w:rPr>
        <w:t> </w:t>
      </w:r>
      <w:r>
        <w:rPr>
          <w:sz w:val="22"/>
        </w:rPr>
        <w:t>Rescue</w:t>
      </w:r>
      <w:r>
        <w:rPr>
          <w:spacing w:val="-7"/>
          <w:sz w:val="22"/>
        </w:rPr>
        <w:t> </w:t>
      </w:r>
      <w:r>
        <w:rPr>
          <w:sz w:val="22"/>
        </w:rPr>
        <w:t>Plan</w:t>
      </w:r>
      <w:r>
        <w:rPr>
          <w:spacing w:val="-5"/>
          <w:sz w:val="22"/>
        </w:rPr>
        <w:t> </w:t>
      </w:r>
      <w:r>
        <w:rPr>
          <w:sz w:val="22"/>
        </w:rPr>
        <w:t>Act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2021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1" w:after="0"/>
        <w:ind w:left="1200" w:right="788" w:hanging="360"/>
        <w:jc w:val="both"/>
        <w:rPr>
          <w:sz w:val="22"/>
        </w:rPr>
      </w:pPr>
      <w:r>
        <w:rPr>
          <w:color w:val="202020"/>
          <w:sz w:val="22"/>
        </w:rPr>
        <w:t>“</w:t>
      </w:r>
      <w:r>
        <w:rPr>
          <w:b/>
          <w:color w:val="202020"/>
          <w:sz w:val="22"/>
        </w:rPr>
        <w:t>Contractor</w:t>
      </w:r>
      <w:r>
        <w:rPr>
          <w:color w:val="202020"/>
          <w:sz w:val="22"/>
        </w:rPr>
        <w:t>” means the local government entity which is the recipient of Local Assistance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SLFRF monies from the State. </w:t>
      </w:r>
      <w:r>
        <w:rPr>
          <w:sz w:val="22"/>
        </w:rPr>
        <w:t>The term “Contractor” includes Contractor’s agents, officers,</w:t>
      </w:r>
      <w:r>
        <w:rPr>
          <w:spacing w:val="1"/>
          <w:sz w:val="22"/>
        </w:rPr>
        <w:t> </w:t>
      </w:r>
      <w:r>
        <w:rPr>
          <w:sz w:val="22"/>
        </w:rPr>
        <w:t>employees,</w:t>
      </w:r>
      <w:r>
        <w:rPr>
          <w:spacing w:val="-4"/>
          <w:sz w:val="22"/>
        </w:rPr>
        <w:t> </w:t>
      </w:r>
      <w:r>
        <w:rPr>
          <w:sz w:val="22"/>
        </w:rPr>
        <w:t>and partners.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844" w:hanging="360"/>
        <w:jc w:val="both"/>
        <w:rPr>
          <w:sz w:val="22"/>
        </w:rPr>
      </w:pPr>
      <w:r>
        <w:rPr>
          <w:sz w:val="22"/>
        </w:rPr>
        <w:t>“</w:t>
      </w:r>
      <w:r>
        <w:rPr>
          <w:b/>
          <w:color w:val="202020"/>
          <w:sz w:val="22"/>
        </w:rPr>
        <w:t>Local Assistance Monies</w:t>
      </w:r>
      <w:r>
        <w:rPr>
          <w:color w:val="202020"/>
          <w:sz w:val="22"/>
        </w:rPr>
        <w:t>” means funds distributed through the COVID-19 Local Assistance</w:t>
      </w:r>
      <w:r>
        <w:rPr>
          <w:color w:val="202020"/>
          <w:spacing w:val="-52"/>
          <w:sz w:val="22"/>
        </w:rPr>
        <w:t> </w:t>
      </w:r>
      <w:r>
        <w:rPr>
          <w:color w:val="202020"/>
          <w:sz w:val="22"/>
        </w:rPr>
        <w:t>Matching Grant Program (Utah Code Annotated § 63J-4-801, et seq.) from the State’s ARPA-</w:t>
      </w:r>
      <w:r>
        <w:rPr>
          <w:color w:val="202020"/>
          <w:spacing w:val="-52"/>
          <w:sz w:val="22"/>
        </w:rPr>
        <w:t> </w:t>
      </w:r>
      <w:r>
        <w:rPr>
          <w:color w:val="202020"/>
          <w:sz w:val="22"/>
        </w:rPr>
        <w:t>Coronavirus</w:t>
      </w:r>
      <w:r>
        <w:rPr>
          <w:color w:val="202020"/>
          <w:spacing w:val="-1"/>
          <w:sz w:val="22"/>
        </w:rPr>
        <w:t> </w:t>
      </w:r>
      <w:r>
        <w:rPr>
          <w:color w:val="202020"/>
          <w:sz w:val="22"/>
        </w:rPr>
        <w:t>State Fiscal Recovery Fund funds.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1227" w:hanging="360"/>
        <w:jc w:val="left"/>
        <w:rPr>
          <w:sz w:val="22"/>
        </w:rPr>
      </w:pPr>
      <w:r>
        <w:rPr>
          <w:sz w:val="22"/>
        </w:rPr>
        <w:t>“</w:t>
      </w:r>
      <w:r>
        <w:rPr>
          <w:b/>
          <w:sz w:val="22"/>
        </w:rPr>
        <w:t>Matching amount</w:t>
      </w:r>
      <w:r>
        <w:rPr>
          <w:sz w:val="22"/>
        </w:rPr>
        <w:t>” means the difference between the total project cost and the Local</w:t>
      </w:r>
      <w:r>
        <w:rPr>
          <w:spacing w:val="1"/>
          <w:sz w:val="22"/>
        </w:rPr>
        <w:t> </w:t>
      </w:r>
      <w:r>
        <w:rPr>
          <w:sz w:val="22"/>
        </w:rPr>
        <w:t>Assistance</w:t>
      </w:r>
      <w:r>
        <w:rPr>
          <w:spacing w:val="-2"/>
          <w:sz w:val="22"/>
        </w:rPr>
        <w:t> </w:t>
      </w:r>
      <w:r>
        <w:rPr>
          <w:sz w:val="22"/>
        </w:rPr>
        <w:t>Monies</w:t>
      </w:r>
      <w:r>
        <w:rPr>
          <w:spacing w:val="-2"/>
          <w:sz w:val="22"/>
        </w:rPr>
        <w:t> </w:t>
      </w:r>
      <w:r>
        <w:rPr>
          <w:sz w:val="22"/>
        </w:rPr>
        <w:t>provided</w:t>
      </w:r>
      <w:r>
        <w:rPr>
          <w:spacing w:val="-1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Agreement.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matching</w:t>
      </w:r>
      <w:r>
        <w:rPr>
          <w:spacing w:val="-2"/>
          <w:sz w:val="22"/>
        </w:rPr>
        <w:t> </w:t>
      </w:r>
      <w:r>
        <w:rPr>
          <w:sz w:val="22"/>
        </w:rPr>
        <w:t>amount</w:t>
      </w:r>
      <w:r>
        <w:rPr>
          <w:spacing w:val="-1"/>
          <w:sz w:val="22"/>
        </w:rPr>
        <w:t> </w:t>
      </w:r>
      <w:r>
        <w:rPr>
          <w:sz w:val="22"/>
        </w:rPr>
        <w:t>can</w:t>
      </w:r>
      <w:r>
        <w:rPr>
          <w:spacing w:val="-2"/>
          <w:sz w:val="22"/>
        </w:rPr>
        <w:t> </w:t>
      </w:r>
      <w:r>
        <w:rPr>
          <w:sz w:val="22"/>
        </w:rPr>
        <w:t>include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Contractor’s own funds and funds from other sources dedicated to the completion of the</w:t>
      </w:r>
      <w:r>
        <w:rPr>
          <w:spacing w:val="1"/>
          <w:sz w:val="22"/>
        </w:rPr>
        <w:t> </w:t>
      </w:r>
      <w:r>
        <w:rPr>
          <w:sz w:val="22"/>
        </w:rPr>
        <w:t>project. Matching amount does not include Local Assistance Monies provided under this</w:t>
      </w:r>
      <w:r>
        <w:rPr>
          <w:spacing w:val="1"/>
          <w:sz w:val="22"/>
        </w:rPr>
        <w:t> </w:t>
      </w:r>
      <w:r>
        <w:rPr>
          <w:sz w:val="22"/>
        </w:rPr>
        <w:t>agreement.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  <w:tab w:pos="1200" w:val="left" w:leader="none"/>
        </w:tabs>
        <w:spacing w:line="240" w:lineRule="auto" w:before="1" w:after="0"/>
        <w:ind w:left="1200" w:right="703" w:hanging="360"/>
        <w:jc w:val="left"/>
        <w:rPr>
          <w:sz w:val="22"/>
        </w:rPr>
      </w:pPr>
      <w:r>
        <w:rPr>
          <w:sz w:val="22"/>
        </w:rPr>
        <w:t>“</w:t>
      </w:r>
      <w:r>
        <w:rPr>
          <w:b/>
          <w:sz w:val="22"/>
        </w:rPr>
        <w:t>Non-Public Information</w:t>
      </w:r>
      <w:r>
        <w:rPr>
          <w:sz w:val="22"/>
        </w:rPr>
        <w:t>” means information that is deemed private, protected, controlled, or</w:t>
      </w:r>
      <w:r>
        <w:rPr>
          <w:spacing w:val="1"/>
          <w:sz w:val="22"/>
        </w:rPr>
        <w:t> </w:t>
      </w:r>
      <w:r>
        <w:rPr>
          <w:sz w:val="22"/>
        </w:rPr>
        <w:t>exempt from disclosure under the Government Records Access and Management Act</w:t>
      </w:r>
      <w:r>
        <w:rPr>
          <w:spacing w:val="1"/>
          <w:sz w:val="22"/>
        </w:rPr>
        <w:t> </w:t>
      </w:r>
      <w:r>
        <w:rPr>
          <w:sz w:val="22"/>
        </w:rPr>
        <w:t>(“</w:t>
      </w:r>
      <w:r>
        <w:rPr>
          <w:b/>
          <w:sz w:val="22"/>
        </w:rPr>
        <w:t>GRAMA</w:t>
      </w:r>
      <w:r>
        <w:rPr>
          <w:sz w:val="22"/>
        </w:rPr>
        <w:t>”) or as non-public under other applicable State and federal laws. Non-Public</w:t>
      </w:r>
      <w:r>
        <w:rPr>
          <w:spacing w:val="1"/>
          <w:sz w:val="22"/>
        </w:rPr>
        <w:t> </w:t>
      </w:r>
      <w:r>
        <w:rPr>
          <w:sz w:val="22"/>
        </w:rPr>
        <w:t>Information includes those records the State determines are protected after having properly</w:t>
      </w:r>
      <w:r>
        <w:rPr>
          <w:spacing w:val="1"/>
          <w:sz w:val="22"/>
        </w:rPr>
        <w:t> </w:t>
      </w:r>
      <w:r>
        <w:rPr>
          <w:sz w:val="22"/>
        </w:rPr>
        <w:t>received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written</w:t>
      </w:r>
      <w:r>
        <w:rPr>
          <w:spacing w:val="-5"/>
          <w:sz w:val="22"/>
        </w:rPr>
        <w:t> </w:t>
      </w:r>
      <w:r>
        <w:rPr>
          <w:sz w:val="22"/>
        </w:rPr>
        <w:t>claim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business</w:t>
      </w:r>
      <w:r>
        <w:rPr>
          <w:spacing w:val="-5"/>
          <w:sz w:val="22"/>
        </w:rPr>
        <w:t> </w:t>
      </w:r>
      <w:r>
        <w:rPr>
          <w:sz w:val="22"/>
        </w:rPr>
        <w:t>confidentiality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described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Utah</w:t>
      </w:r>
      <w:r>
        <w:rPr>
          <w:spacing w:val="-2"/>
          <w:sz w:val="22"/>
        </w:rPr>
        <w:t> </w:t>
      </w:r>
      <w:r>
        <w:rPr>
          <w:sz w:val="22"/>
        </w:rPr>
        <w:t>Code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2"/>
          <w:sz w:val="22"/>
        </w:rPr>
        <w:t> </w:t>
      </w:r>
      <w:r>
        <w:rPr>
          <w:sz w:val="22"/>
        </w:rPr>
        <w:t>63G-2-309.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State reserves the right to identify additional information that must be kept non-public under</w:t>
      </w:r>
      <w:r>
        <w:rPr>
          <w:spacing w:val="1"/>
          <w:sz w:val="22"/>
        </w:rPr>
        <w:t> </w:t>
      </w:r>
      <w:r>
        <w:rPr>
          <w:sz w:val="22"/>
        </w:rPr>
        <w:t>federal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State laws.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117" w:hanging="360"/>
        <w:jc w:val="left"/>
        <w:rPr>
          <w:sz w:val="22"/>
        </w:rPr>
      </w:pPr>
      <w:r>
        <w:rPr>
          <w:sz w:val="22"/>
        </w:rPr>
        <w:t>“</w:t>
      </w:r>
      <w:r>
        <w:rPr>
          <w:b/>
          <w:sz w:val="22"/>
        </w:rPr>
        <w:t>Project</w:t>
      </w:r>
      <w:r>
        <w:rPr>
          <w:sz w:val="22"/>
        </w:rPr>
        <w:t>”</w:t>
      </w:r>
      <w:r>
        <w:rPr>
          <w:spacing w:val="8"/>
          <w:sz w:val="22"/>
        </w:rPr>
        <w:t> </w:t>
      </w:r>
      <w:r>
        <w:rPr>
          <w:sz w:val="22"/>
        </w:rPr>
        <w:t>means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project</w:t>
      </w:r>
      <w:r>
        <w:rPr>
          <w:spacing w:val="10"/>
          <w:sz w:val="22"/>
        </w:rPr>
        <w:t> </w:t>
      </w:r>
      <w:r>
        <w:rPr>
          <w:sz w:val="22"/>
        </w:rPr>
        <w:t>identified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15"/>
          <w:sz w:val="22"/>
        </w:rPr>
        <w:t> </w:t>
      </w:r>
      <w:r>
        <w:rPr>
          <w:sz w:val="22"/>
        </w:rPr>
        <w:t>Attachment</w:t>
      </w:r>
      <w:r>
        <w:rPr>
          <w:spacing w:val="15"/>
          <w:sz w:val="22"/>
        </w:rPr>
        <w:t> </w:t>
      </w:r>
      <w:r>
        <w:rPr>
          <w:sz w:val="22"/>
        </w:rPr>
        <w:t>A:</w:t>
      </w:r>
      <w:r>
        <w:rPr>
          <w:spacing w:val="13"/>
          <w:sz w:val="22"/>
        </w:rPr>
        <w:t> </w:t>
      </w:r>
      <w:r>
        <w:rPr>
          <w:sz w:val="22"/>
        </w:rPr>
        <w:t>LEAD</w:t>
      </w:r>
      <w:r>
        <w:rPr>
          <w:spacing w:val="15"/>
          <w:sz w:val="22"/>
        </w:rPr>
        <w:t> </w:t>
      </w:r>
      <w:r>
        <w:rPr>
          <w:sz w:val="22"/>
        </w:rPr>
        <w:t>FREE</w:t>
      </w:r>
      <w:r>
        <w:rPr>
          <w:spacing w:val="14"/>
          <w:sz w:val="22"/>
        </w:rPr>
        <w:t> </w:t>
      </w:r>
      <w:r>
        <w:rPr>
          <w:sz w:val="22"/>
        </w:rPr>
        <w:t>LEARNING</w:t>
      </w:r>
      <w:r>
        <w:rPr>
          <w:spacing w:val="14"/>
          <w:sz w:val="22"/>
        </w:rPr>
        <w:t> </w:t>
      </w:r>
      <w:r>
        <w:rPr>
          <w:sz w:val="22"/>
        </w:rPr>
        <w:t>TESTING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REMEDIATION</w:t>
      </w:r>
      <w:r>
        <w:rPr>
          <w:spacing w:val="-1"/>
          <w:sz w:val="22"/>
        </w:rPr>
        <w:t> </w:t>
      </w:r>
      <w:r>
        <w:rPr>
          <w:sz w:val="22"/>
        </w:rPr>
        <w:t>INITIATIVE</w:t>
      </w:r>
      <w:r>
        <w:rPr>
          <w:spacing w:val="-1"/>
          <w:sz w:val="22"/>
        </w:rPr>
        <w:t> </w:t>
      </w:r>
      <w:r>
        <w:rPr>
          <w:sz w:val="22"/>
        </w:rPr>
        <w:t>REQUIREMENTS.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911" w:hanging="360"/>
        <w:jc w:val="left"/>
        <w:rPr>
          <w:sz w:val="22"/>
        </w:rPr>
      </w:pPr>
      <w:r>
        <w:rPr>
          <w:sz w:val="22"/>
        </w:rPr>
        <w:t>“</w:t>
      </w:r>
      <w:r>
        <w:rPr>
          <w:b/>
          <w:sz w:val="22"/>
        </w:rPr>
        <w:t>State</w:t>
      </w:r>
      <w:r>
        <w:rPr>
          <w:sz w:val="22"/>
        </w:rPr>
        <w:t>”</w:t>
      </w:r>
      <w:r>
        <w:rPr>
          <w:spacing w:val="-5"/>
          <w:sz w:val="22"/>
        </w:rPr>
        <w:t> </w:t>
      </w:r>
      <w:r>
        <w:rPr>
          <w:sz w:val="22"/>
        </w:rPr>
        <w:t>means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State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Utah</w:t>
      </w:r>
      <w:r>
        <w:rPr>
          <w:spacing w:val="-3"/>
          <w:sz w:val="22"/>
        </w:rPr>
        <w:t> </w:t>
      </w:r>
      <w:r>
        <w:rPr>
          <w:sz w:val="22"/>
        </w:rPr>
        <w:t>Department,</w:t>
      </w:r>
      <w:r>
        <w:rPr>
          <w:spacing w:val="-5"/>
          <w:sz w:val="22"/>
        </w:rPr>
        <w:t> </w:t>
      </w:r>
      <w:r>
        <w:rPr>
          <w:sz w:val="22"/>
        </w:rPr>
        <w:t>Division,</w:t>
      </w:r>
      <w:r>
        <w:rPr>
          <w:spacing w:val="-6"/>
          <w:sz w:val="22"/>
        </w:rPr>
        <w:t> </w:t>
      </w:r>
      <w:r>
        <w:rPr>
          <w:sz w:val="22"/>
        </w:rPr>
        <w:t>Office,</w:t>
      </w:r>
      <w:r>
        <w:rPr>
          <w:spacing w:val="-4"/>
          <w:sz w:val="22"/>
        </w:rPr>
        <w:t> </w:t>
      </w:r>
      <w:r>
        <w:rPr>
          <w:sz w:val="22"/>
        </w:rPr>
        <w:t>Bureau,</w:t>
      </w:r>
      <w:r>
        <w:rPr>
          <w:spacing w:val="-8"/>
          <w:sz w:val="22"/>
        </w:rPr>
        <w:t> </w:t>
      </w:r>
      <w:r>
        <w:rPr>
          <w:sz w:val="22"/>
        </w:rPr>
        <w:t>Agency,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5"/>
          <w:sz w:val="22"/>
        </w:rPr>
        <w:t> </w:t>
      </w:r>
      <w:r>
        <w:rPr>
          <w:sz w:val="22"/>
        </w:rPr>
        <w:t>State</w:t>
      </w:r>
      <w:r>
        <w:rPr>
          <w:spacing w:val="-52"/>
          <w:sz w:val="22"/>
        </w:rPr>
        <w:t> </w:t>
      </w:r>
      <w:r>
        <w:rPr>
          <w:sz w:val="22"/>
        </w:rPr>
        <w:t>entity</w:t>
      </w:r>
      <w:r>
        <w:rPr>
          <w:spacing w:val="-1"/>
          <w:sz w:val="22"/>
        </w:rPr>
        <w:t> </w:t>
      </w:r>
      <w:r>
        <w:rPr>
          <w:sz w:val="22"/>
        </w:rPr>
        <w:t>identified in this Agreement.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858" w:hanging="360"/>
        <w:jc w:val="left"/>
        <w:rPr>
          <w:sz w:val="22"/>
        </w:rPr>
      </w:pPr>
      <w:r>
        <w:rPr>
          <w:sz w:val="22"/>
        </w:rPr>
        <w:t>“</w:t>
      </w:r>
      <w:r>
        <w:rPr>
          <w:b/>
          <w:sz w:val="22"/>
        </w:rPr>
        <w:t>Sub-Contractors</w:t>
      </w:r>
      <w:r>
        <w:rPr>
          <w:sz w:val="22"/>
        </w:rPr>
        <w:t>” means persons or entities under the direct or indirect control or</w:t>
      </w:r>
      <w:r>
        <w:rPr>
          <w:spacing w:val="1"/>
          <w:sz w:val="22"/>
        </w:rPr>
        <w:t> </w:t>
      </w:r>
      <w:r>
        <w:rPr>
          <w:sz w:val="22"/>
        </w:rPr>
        <w:t>responsibility of Contractor, including, but not limited to: Contractor’s agents; consultants;</w:t>
      </w:r>
      <w:r>
        <w:rPr>
          <w:spacing w:val="1"/>
          <w:sz w:val="22"/>
        </w:rPr>
        <w:t> </w:t>
      </w:r>
      <w:r>
        <w:rPr>
          <w:sz w:val="22"/>
        </w:rPr>
        <w:t>employees;</w:t>
      </w:r>
      <w:r>
        <w:rPr>
          <w:spacing w:val="-2"/>
          <w:sz w:val="22"/>
        </w:rPr>
        <w:t> </w:t>
      </w:r>
      <w:r>
        <w:rPr>
          <w:sz w:val="22"/>
        </w:rPr>
        <w:t>authorized</w:t>
      </w:r>
      <w:r>
        <w:rPr>
          <w:spacing w:val="-1"/>
          <w:sz w:val="22"/>
        </w:rPr>
        <w:t> </w:t>
      </w:r>
      <w:r>
        <w:rPr>
          <w:sz w:val="22"/>
        </w:rPr>
        <w:t>resellers;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anyone</w:t>
      </w:r>
      <w:r>
        <w:rPr>
          <w:spacing w:val="-2"/>
          <w:sz w:val="22"/>
        </w:rPr>
        <w:t> </w:t>
      </w:r>
      <w:r>
        <w:rPr>
          <w:sz w:val="22"/>
        </w:rPr>
        <w:t>else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whom</w:t>
      </w:r>
      <w:r>
        <w:rPr>
          <w:spacing w:val="-3"/>
          <w:sz w:val="22"/>
        </w:rPr>
        <w:t> </w:t>
      </w:r>
      <w:r>
        <w:rPr>
          <w:sz w:val="22"/>
        </w:rPr>
        <w:t>Contractor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liable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tier,</w:t>
      </w:r>
      <w:r>
        <w:rPr>
          <w:spacing w:val="-52"/>
          <w:sz w:val="22"/>
        </w:rPr>
        <w:t> </w:t>
      </w:r>
      <w:r>
        <w:rPr>
          <w:sz w:val="22"/>
        </w:rPr>
        <w:t>including a person or entity providing or performing this Agreement, such as Contractor’s</w:t>
      </w:r>
      <w:r>
        <w:rPr>
          <w:spacing w:val="1"/>
          <w:sz w:val="22"/>
        </w:rPr>
        <w:t> </w:t>
      </w:r>
      <w:r>
        <w:rPr>
          <w:sz w:val="22"/>
        </w:rPr>
        <w:t>manufacturers, distributors, and suppliers. Sub-Contractors also include other collaborating</w:t>
      </w:r>
      <w:r>
        <w:rPr>
          <w:spacing w:val="1"/>
          <w:sz w:val="22"/>
        </w:rPr>
        <w:t> </w:t>
      </w:r>
      <w:r>
        <w:rPr>
          <w:sz w:val="22"/>
        </w:rPr>
        <w:t>entities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6"/>
          <w:sz w:val="22"/>
        </w:rPr>
        <w:t> </w:t>
      </w:r>
      <w:r>
        <w:rPr>
          <w:sz w:val="22"/>
        </w:rPr>
        <w:t>assist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execution</w:t>
      </w:r>
      <w:r>
        <w:rPr>
          <w:spacing w:val="-4"/>
          <w:sz w:val="22"/>
        </w:rPr>
        <w:t> </w:t>
      </w:r>
      <w:r>
        <w:rPr>
          <w:sz w:val="22"/>
        </w:rPr>
        <w:t>of the project.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0" w:lineRule="auto" w:before="0" w:after="0"/>
        <w:ind w:left="479" w:right="1220" w:hanging="361"/>
        <w:jc w:val="left"/>
        <w:rPr>
          <w:sz w:val="22"/>
        </w:rPr>
      </w:pPr>
      <w:r>
        <w:rPr>
          <w:b/>
          <w:sz w:val="22"/>
        </w:rPr>
        <w:t>PAYMENT:</w:t>
      </w:r>
      <w:r>
        <w:rPr>
          <w:b/>
          <w:spacing w:val="-4"/>
          <w:sz w:val="22"/>
        </w:rPr>
        <w:t> </w:t>
      </w:r>
      <w:r>
        <w:rPr>
          <w:sz w:val="22"/>
        </w:rPr>
        <w:t>Unless</w:t>
      </w:r>
      <w:r>
        <w:rPr>
          <w:spacing w:val="-4"/>
          <w:sz w:val="22"/>
        </w:rPr>
        <w:t> </w:t>
      </w:r>
      <w:r>
        <w:rPr>
          <w:sz w:val="22"/>
        </w:rPr>
        <w:t>otherwise</w:t>
      </w:r>
      <w:r>
        <w:rPr>
          <w:spacing w:val="-5"/>
          <w:sz w:val="22"/>
        </w:rPr>
        <w:t> </w:t>
      </w:r>
      <w:r>
        <w:rPr>
          <w:sz w:val="22"/>
        </w:rPr>
        <w:t>stated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Agreement,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State</w:t>
      </w:r>
      <w:r>
        <w:rPr>
          <w:spacing w:val="-4"/>
          <w:sz w:val="22"/>
        </w:rPr>
        <w:t> </w:t>
      </w:r>
      <w:r>
        <w:rPr>
          <w:sz w:val="22"/>
        </w:rPr>
        <w:t>agrees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pay</w:t>
      </w:r>
      <w:r>
        <w:rPr>
          <w:spacing w:val="-2"/>
          <w:sz w:val="22"/>
        </w:rPr>
        <w:t> </w:t>
      </w:r>
      <w:r>
        <w:rPr>
          <w:sz w:val="22"/>
        </w:rPr>
        <w:t>Contractor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full</w:t>
      </w:r>
      <w:r>
        <w:rPr>
          <w:spacing w:val="-52"/>
          <w:sz w:val="22"/>
        </w:rPr>
        <w:t> </w:t>
      </w:r>
      <w:r>
        <w:rPr>
          <w:sz w:val="22"/>
        </w:rPr>
        <w:t>reimbursement</w:t>
      </w:r>
      <w:r>
        <w:rPr>
          <w:spacing w:val="-12"/>
          <w:sz w:val="22"/>
        </w:rPr>
        <w:t> </w:t>
      </w:r>
      <w:r>
        <w:rPr>
          <w:sz w:val="22"/>
        </w:rPr>
        <w:t>amount</w:t>
      </w:r>
      <w:r>
        <w:rPr>
          <w:spacing w:val="-11"/>
          <w:sz w:val="22"/>
        </w:rPr>
        <w:t> </w:t>
      </w:r>
      <w:r>
        <w:rPr>
          <w:sz w:val="22"/>
        </w:rPr>
        <w:t>upon</w:t>
      </w:r>
      <w:r>
        <w:rPr>
          <w:spacing w:val="-11"/>
          <w:sz w:val="22"/>
        </w:rPr>
        <w:t> </w:t>
      </w:r>
      <w:r>
        <w:rPr>
          <w:sz w:val="22"/>
        </w:rPr>
        <w:t>submission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reimbursement</w:t>
      </w:r>
      <w:r>
        <w:rPr>
          <w:spacing w:val="-12"/>
          <w:sz w:val="22"/>
        </w:rPr>
        <w:t> </w:t>
      </w:r>
      <w:r>
        <w:rPr>
          <w:sz w:val="22"/>
        </w:rPr>
        <w:t>request.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1271" w:hanging="360"/>
        <w:jc w:val="left"/>
        <w:rPr>
          <w:sz w:val="22"/>
        </w:rPr>
      </w:pPr>
      <w:r>
        <w:rPr>
          <w:sz w:val="22"/>
        </w:rPr>
        <w:t>The acceptance by Contractor of final Local Assistance Monies payment, without a</w:t>
      </w:r>
      <w:r>
        <w:rPr>
          <w:spacing w:val="1"/>
          <w:sz w:val="22"/>
        </w:rPr>
        <w:t> </w:t>
      </w:r>
      <w:r>
        <w:rPr>
          <w:sz w:val="22"/>
        </w:rPr>
        <w:t>written protest filed with the State within ten (10) business days of receipt of final</w:t>
      </w:r>
      <w:r>
        <w:rPr>
          <w:spacing w:val="1"/>
          <w:sz w:val="22"/>
        </w:rPr>
        <w:t> </w:t>
      </w:r>
      <w:r>
        <w:rPr>
          <w:sz w:val="22"/>
        </w:rPr>
        <w:t>payment, shall release the State from all claims and all liability to Contractor. No State</w:t>
      </w:r>
      <w:r>
        <w:rPr>
          <w:spacing w:val="1"/>
          <w:sz w:val="22"/>
        </w:rPr>
        <w:t> </w:t>
      </w:r>
      <w:r>
        <w:rPr>
          <w:sz w:val="22"/>
        </w:rPr>
        <w:t>payment is to be construed to prejudice any claims that the State may have against</w:t>
      </w:r>
      <w:r>
        <w:rPr>
          <w:spacing w:val="1"/>
          <w:sz w:val="22"/>
        </w:rPr>
        <w:t> </w:t>
      </w:r>
      <w:r>
        <w:rPr>
          <w:sz w:val="22"/>
        </w:rPr>
        <w:t>Contractor.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State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withhold,</w:t>
      </w:r>
      <w:r>
        <w:rPr>
          <w:spacing w:val="-2"/>
          <w:sz w:val="22"/>
        </w:rPr>
        <w:t> </w:t>
      </w:r>
      <w:r>
        <w:rPr>
          <w:sz w:val="22"/>
        </w:rPr>
        <w:t>adjust</w:t>
      </w:r>
      <w:r>
        <w:rPr>
          <w:spacing w:val="-1"/>
          <w:sz w:val="22"/>
        </w:rPr>
        <w:t> </w:t>
      </w:r>
      <w:r>
        <w:rPr>
          <w:sz w:val="22"/>
        </w:rPr>
        <w:t>payment</w:t>
      </w:r>
      <w:r>
        <w:rPr>
          <w:spacing w:val="-2"/>
          <w:sz w:val="22"/>
        </w:rPr>
        <w:t> </w:t>
      </w:r>
      <w:r>
        <w:rPr>
          <w:sz w:val="22"/>
        </w:rPr>
        <w:t>amount,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require</w:t>
      </w:r>
      <w:r>
        <w:rPr>
          <w:spacing w:val="-1"/>
          <w:sz w:val="22"/>
        </w:rPr>
        <w:t> </w:t>
      </w:r>
      <w:r>
        <w:rPr>
          <w:sz w:val="22"/>
        </w:rPr>
        <w:t>repayment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52"/>
          <w:sz w:val="22"/>
        </w:rPr>
        <w:t> </w:t>
      </w:r>
      <w:r>
        <w:rPr>
          <w:sz w:val="22"/>
        </w:rPr>
        <w:t>Local Assistance Monies under this Agreement that is: (i) provided in reliance on an</w:t>
      </w:r>
      <w:r>
        <w:rPr>
          <w:spacing w:val="1"/>
          <w:sz w:val="22"/>
        </w:rPr>
        <w:t> </w:t>
      </w:r>
      <w:r>
        <w:rPr>
          <w:sz w:val="22"/>
        </w:rPr>
        <w:t>inaccurate or incomplete representation, (ii) unsupported by sufficient invoices or other</w:t>
      </w:r>
      <w:r>
        <w:rPr>
          <w:spacing w:val="1"/>
          <w:sz w:val="22"/>
        </w:rPr>
        <w:t> </w:t>
      </w:r>
      <w:r>
        <w:rPr>
          <w:sz w:val="22"/>
        </w:rPr>
        <w:t>documentation, (iii) not used by Contractor for the project identified, (iv) used for any</w:t>
      </w:r>
      <w:r>
        <w:rPr>
          <w:spacing w:val="1"/>
          <w:sz w:val="22"/>
        </w:rPr>
        <w:t> </w:t>
      </w:r>
      <w:r>
        <w:rPr>
          <w:sz w:val="22"/>
        </w:rPr>
        <w:t>purpose in violation of the terms of this Agreement or in violation of the law, or (v) paid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excess of what</w:t>
      </w:r>
      <w:r>
        <w:rPr>
          <w:spacing w:val="-1"/>
          <w:sz w:val="22"/>
        </w:rPr>
        <w:t> </w:t>
      </w:r>
      <w:r>
        <w:rPr>
          <w:sz w:val="22"/>
        </w:rPr>
        <w:t>is actually owed.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80" w:right="0" w:hanging="362"/>
        <w:jc w:val="both"/>
      </w:pPr>
      <w:bookmarkStart w:name="3. PERMISSIBLE USE OF FUNDING:" w:id="20"/>
      <w:bookmarkEnd w:id="20"/>
      <w:r>
        <w:rPr>
          <w:b w:val="0"/>
        </w:rPr>
      </w:r>
      <w:bookmarkStart w:name="3. PERMISSIBLE USE OF FUNDING:" w:id="21"/>
      <w:bookmarkEnd w:id="21"/>
      <w:r>
        <w:rPr/>
        <w:t>PERMISSIBLE</w:t>
      </w:r>
      <w:r>
        <w:rPr>
          <w:spacing w:val="-12"/>
        </w:rPr>
        <w:t> </w:t>
      </w:r>
      <w:r>
        <w:rPr/>
        <w:t>USE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FUNDING:</w:t>
      </w:r>
    </w:p>
    <w:p>
      <w:pPr>
        <w:spacing w:after="0" w:line="240" w:lineRule="auto"/>
        <w:jc w:val="both"/>
        <w:sectPr>
          <w:pgSz w:w="12240" w:h="15840"/>
          <w:pgMar w:header="0" w:footer="966" w:top="1360" w:bottom="1160" w:left="960" w:right="920"/>
        </w:sectPr>
      </w:pP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80" w:after="0"/>
        <w:ind w:left="1200" w:right="590" w:hanging="360"/>
        <w:jc w:val="left"/>
        <w:rPr>
          <w:sz w:val="22"/>
        </w:rPr>
      </w:pPr>
      <w:r>
        <w:rPr>
          <w:sz w:val="22"/>
        </w:rPr>
        <w:t>Funds awarded as part of this Agreement can only be used for expenditures directly related to</w:t>
      </w:r>
      <w:r>
        <w:rPr>
          <w:spacing w:val="1"/>
          <w:sz w:val="22"/>
        </w:rPr>
        <w:t> </w:t>
      </w:r>
      <w:r>
        <w:rPr>
          <w:sz w:val="22"/>
        </w:rPr>
        <w:t>completing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project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described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Attachment A: LEAD</w:t>
      </w:r>
      <w:r>
        <w:rPr>
          <w:spacing w:val="1"/>
          <w:sz w:val="22"/>
        </w:rPr>
        <w:t> </w:t>
      </w:r>
      <w:r>
        <w:rPr>
          <w:sz w:val="22"/>
        </w:rPr>
        <w:t>FREE</w:t>
      </w:r>
      <w:r>
        <w:rPr>
          <w:spacing w:val="1"/>
          <w:sz w:val="22"/>
        </w:rPr>
        <w:t> </w:t>
      </w:r>
      <w:r>
        <w:rPr>
          <w:sz w:val="22"/>
        </w:rPr>
        <w:t>LEARNING</w:t>
      </w:r>
      <w:r>
        <w:rPr>
          <w:spacing w:val="1"/>
          <w:sz w:val="22"/>
        </w:rPr>
        <w:t> </w:t>
      </w:r>
      <w:r>
        <w:rPr>
          <w:sz w:val="22"/>
        </w:rPr>
        <w:t>TESTING</w:t>
      </w:r>
      <w:r>
        <w:rPr>
          <w:spacing w:val="1"/>
          <w:sz w:val="22"/>
        </w:rPr>
        <w:t> </w:t>
      </w:r>
      <w:r>
        <w:rPr>
          <w:sz w:val="22"/>
        </w:rPr>
        <w:t>AND REMEDIATION INITIATIVE REQUIREMENTS. Any changes to the approved project</w:t>
      </w:r>
      <w:r>
        <w:rPr>
          <w:spacing w:val="1"/>
          <w:sz w:val="22"/>
        </w:rPr>
        <w:t> </w:t>
      </w:r>
      <w:r>
        <w:rPr>
          <w:sz w:val="22"/>
        </w:rPr>
        <w:t>must be submitted in writing and approval must be obtained prior to using funding outside of the</w:t>
      </w:r>
      <w:r>
        <w:rPr>
          <w:spacing w:val="-52"/>
          <w:sz w:val="22"/>
        </w:rPr>
        <w:t> </w:t>
      </w:r>
      <w:r>
        <w:rPr>
          <w:sz w:val="22"/>
        </w:rPr>
        <w:t>originally</w:t>
      </w:r>
      <w:r>
        <w:rPr>
          <w:spacing w:val="-1"/>
          <w:sz w:val="22"/>
        </w:rPr>
        <w:t> </w:t>
      </w:r>
      <w:r>
        <w:rPr>
          <w:sz w:val="22"/>
        </w:rPr>
        <w:t>approved</w:t>
      </w:r>
      <w:r>
        <w:rPr>
          <w:spacing w:val="-1"/>
          <w:sz w:val="22"/>
        </w:rPr>
        <w:t> </w:t>
      </w:r>
      <w:r>
        <w:rPr>
          <w:sz w:val="22"/>
        </w:rPr>
        <w:t>project parameters.</w:t>
      </w:r>
      <w:r>
        <w:rPr>
          <w:spacing w:val="-1"/>
          <w:sz w:val="22"/>
        </w:rPr>
        <w:t> </w:t>
      </w:r>
      <w:r>
        <w:rPr>
          <w:sz w:val="22"/>
        </w:rPr>
        <w:t>Funding obtained</w:t>
      </w:r>
      <w:r>
        <w:rPr>
          <w:spacing w:val="-1"/>
          <w:sz w:val="22"/>
        </w:rPr>
        <w:t> </w:t>
      </w:r>
      <w:r>
        <w:rPr>
          <w:sz w:val="22"/>
        </w:rPr>
        <w:t>through this</w:t>
      </w:r>
      <w:r>
        <w:rPr>
          <w:spacing w:val="-1"/>
          <w:sz w:val="22"/>
        </w:rPr>
        <w:t> </w:t>
      </w:r>
      <w:r>
        <w:rPr>
          <w:sz w:val="22"/>
        </w:rPr>
        <w:t>Agreement</w:t>
      </w:r>
      <w:r>
        <w:rPr>
          <w:spacing w:val="-2"/>
          <w:sz w:val="22"/>
        </w:rPr>
        <w:t> </w:t>
      </w:r>
      <w:r>
        <w:rPr>
          <w:sz w:val="22"/>
        </w:rPr>
        <w:t>cannot</w:t>
      </w:r>
      <w:r>
        <w:rPr>
          <w:spacing w:val="-7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used</w:t>
      </w:r>
      <w:r>
        <w:rPr>
          <w:spacing w:val="-5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reimburse</w:t>
      </w:r>
      <w:r>
        <w:rPr>
          <w:spacing w:val="-4"/>
          <w:sz w:val="22"/>
        </w:rPr>
        <w:t> </w:t>
      </w:r>
      <w:r>
        <w:rPr>
          <w:sz w:val="22"/>
        </w:rPr>
        <w:t>expenditures</w:t>
      </w:r>
      <w:r>
        <w:rPr>
          <w:spacing w:val="-5"/>
          <w:sz w:val="22"/>
        </w:rPr>
        <w:t> </w:t>
      </w:r>
      <w:r>
        <w:rPr>
          <w:sz w:val="22"/>
        </w:rPr>
        <w:t>incurred</w:t>
      </w:r>
      <w:r>
        <w:rPr>
          <w:spacing w:val="-3"/>
          <w:sz w:val="22"/>
        </w:rPr>
        <w:t> </w:t>
      </w:r>
      <w:r>
        <w:rPr>
          <w:sz w:val="22"/>
        </w:rPr>
        <w:t>prior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Period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Performance.</w:t>
      </w:r>
    </w:p>
    <w:p>
      <w:pPr>
        <w:pStyle w:val="ListParagraph"/>
        <w:numPr>
          <w:ilvl w:val="1"/>
          <w:numId w:val="2"/>
        </w:numPr>
        <w:tabs>
          <w:tab w:pos="1195" w:val="left" w:leader="none"/>
        </w:tabs>
        <w:spacing w:line="240" w:lineRule="auto" w:before="1" w:after="0"/>
        <w:ind w:left="1195" w:right="726" w:hanging="360"/>
        <w:jc w:val="left"/>
        <w:rPr>
          <w:sz w:val="22"/>
        </w:rPr>
      </w:pPr>
      <w:r>
        <w:rPr>
          <w:sz w:val="22"/>
        </w:rPr>
        <w:t>Due to the Local Assistance Monies being federal funds from the ARPA, it is the responsibility</w:t>
      </w:r>
      <w:r>
        <w:rPr>
          <w:spacing w:val="-5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Contractor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adhere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funding</w:t>
      </w:r>
      <w:r>
        <w:rPr>
          <w:spacing w:val="-1"/>
          <w:sz w:val="22"/>
        </w:rPr>
        <w:t> </w:t>
      </w:r>
      <w:r>
        <w:rPr>
          <w:sz w:val="22"/>
        </w:rPr>
        <w:t>requirements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outlined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applicable</w:t>
      </w:r>
      <w:r>
        <w:rPr>
          <w:spacing w:val="-2"/>
          <w:sz w:val="22"/>
        </w:rPr>
        <w:t> </w:t>
      </w:r>
      <w:r>
        <w:rPr>
          <w:sz w:val="22"/>
        </w:rPr>
        <w:t>laws,</w:t>
      </w:r>
      <w:r>
        <w:rPr>
          <w:spacing w:val="-52"/>
          <w:sz w:val="22"/>
        </w:rPr>
        <w:t> </w:t>
      </w:r>
      <w:r>
        <w:rPr>
          <w:sz w:val="22"/>
        </w:rPr>
        <w:t>including but not limited to American Rescue Plan Act of 2021, Public Law 117–2, codified at</w:t>
      </w:r>
      <w:r>
        <w:rPr>
          <w:spacing w:val="1"/>
          <w:sz w:val="22"/>
        </w:rPr>
        <w:t> </w:t>
      </w:r>
      <w:r>
        <w:rPr>
          <w:sz w:val="22"/>
        </w:rPr>
        <w:t>42 U.S.C. § 802 et seq., Section 603 of the Social Security Act, 31 CFR Part 35, and the U.S.</w:t>
      </w:r>
      <w:r>
        <w:rPr>
          <w:spacing w:val="1"/>
          <w:sz w:val="22"/>
        </w:rPr>
        <w:t> </w:t>
      </w:r>
      <w:r>
        <w:rPr>
          <w:sz w:val="22"/>
        </w:rPr>
        <w:t>Department of the Treasury’s Interim Final Rule and any final rule(s) regarding Coronavirus</w:t>
      </w:r>
      <w:r>
        <w:rPr>
          <w:spacing w:val="1"/>
          <w:sz w:val="22"/>
        </w:rPr>
        <w:t> </w:t>
      </w:r>
      <w:r>
        <w:rPr>
          <w:sz w:val="22"/>
        </w:rPr>
        <w:t>State</w:t>
      </w:r>
      <w:r>
        <w:rPr>
          <w:spacing w:val="-1"/>
          <w:sz w:val="22"/>
        </w:rPr>
        <w:t> </w:t>
      </w:r>
      <w:r>
        <w:rPr>
          <w:sz w:val="22"/>
        </w:rPr>
        <w:t>and Local Fiscal</w:t>
      </w:r>
      <w:r>
        <w:rPr>
          <w:spacing w:val="-1"/>
          <w:sz w:val="22"/>
        </w:rPr>
        <w:t> </w:t>
      </w:r>
      <w:r>
        <w:rPr>
          <w:sz w:val="22"/>
        </w:rPr>
        <w:t>Recovery Funds, and Utah Code § 63J-4-801, et</w:t>
      </w:r>
      <w:r>
        <w:rPr>
          <w:spacing w:val="-1"/>
          <w:sz w:val="22"/>
        </w:rPr>
        <w:t> </w:t>
      </w:r>
      <w:r>
        <w:rPr>
          <w:sz w:val="22"/>
        </w:rPr>
        <w:t>seq.</w:t>
      </w:r>
    </w:p>
    <w:p>
      <w:pPr>
        <w:pStyle w:val="ListParagraph"/>
        <w:numPr>
          <w:ilvl w:val="1"/>
          <w:numId w:val="2"/>
        </w:numPr>
        <w:tabs>
          <w:tab w:pos="1194" w:val="left" w:leader="none"/>
          <w:tab w:pos="1195" w:val="left" w:leader="none"/>
        </w:tabs>
        <w:spacing w:line="240" w:lineRule="auto" w:before="0" w:after="0"/>
        <w:ind w:left="1195" w:right="596" w:hanging="360"/>
        <w:jc w:val="left"/>
        <w:rPr>
          <w:sz w:val="22"/>
        </w:rPr>
      </w:pPr>
      <w:r>
        <w:rPr>
          <w:sz w:val="22"/>
        </w:rPr>
        <w:t>Funds</w:t>
      </w:r>
      <w:r>
        <w:rPr>
          <w:spacing w:val="-5"/>
          <w:sz w:val="22"/>
        </w:rPr>
        <w:t> </w:t>
      </w:r>
      <w:r>
        <w:rPr>
          <w:sz w:val="22"/>
        </w:rPr>
        <w:t>provided</w:t>
      </w:r>
      <w:r>
        <w:rPr>
          <w:spacing w:val="-4"/>
          <w:sz w:val="22"/>
        </w:rPr>
        <w:t> </w:t>
      </w:r>
      <w:r>
        <w:rPr>
          <w:sz w:val="22"/>
        </w:rPr>
        <w:t>through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agreement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considered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federal</w:t>
      </w:r>
      <w:r>
        <w:rPr>
          <w:spacing w:val="-3"/>
          <w:sz w:val="22"/>
        </w:rPr>
        <w:t> </w:t>
      </w:r>
      <w:r>
        <w:rPr>
          <w:sz w:val="22"/>
        </w:rPr>
        <w:t>financial</w:t>
      </w:r>
      <w:r>
        <w:rPr>
          <w:spacing w:val="-6"/>
          <w:sz w:val="22"/>
        </w:rPr>
        <w:t> </w:t>
      </w:r>
      <w:r>
        <w:rPr>
          <w:sz w:val="22"/>
        </w:rPr>
        <w:t>assistance</w:t>
      </w:r>
      <w:r>
        <w:rPr>
          <w:spacing w:val="-4"/>
          <w:sz w:val="22"/>
        </w:rPr>
        <w:t> </w:t>
      </w:r>
      <w:r>
        <w:rPr>
          <w:sz w:val="22"/>
        </w:rPr>
        <w:t>subject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2"/>
          <w:sz w:val="22"/>
        </w:rPr>
        <w:t> </w:t>
      </w:r>
      <w:r>
        <w:rPr>
          <w:sz w:val="22"/>
        </w:rPr>
        <w:t>the Single Audit Act (31 U.S.C. §§ 7501-7507) and the related provisions of the Uniform</w:t>
      </w:r>
      <w:r>
        <w:rPr>
          <w:spacing w:val="1"/>
          <w:sz w:val="22"/>
        </w:rPr>
        <w:t> </w:t>
      </w:r>
      <w:r>
        <w:rPr>
          <w:sz w:val="22"/>
        </w:rPr>
        <w:t>Guidance, 2 C.F.R. § 200.303 regarding internal controls, §§ 200.330 through 200.332 regarding</w:t>
      </w:r>
      <w:r>
        <w:rPr>
          <w:spacing w:val="-52"/>
          <w:sz w:val="22"/>
        </w:rPr>
        <w:t> </w:t>
      </w:r>
      <w:r>
        <w:rPr>
          <w:sz w:val="22"/>
        </w:rPr>
        <w:t>contractor monitoring and management, and subpart F regarding audit requirements. The CFDA</w:t>
      </w:r>
      <w:r>
        <w:rPr>
          <w:spacing w:val="1"/>
          <w:sz w:val="22"/>
        </w:rPr>
        <w:t> </w:t>
      </w:r>
      <w:r>
        <w:rPr>
          <w:sz w:val="22"/>
        </w:rPr>
        <w:t>number assigned to the CRF is 21.027, pending completion of registration by the federal</w:t>
      </w:r>
      <w:r>
        <w:rPr>
          <w:spacing w:val="1"/>
          <w:sz w:val="22"/>
        </w:rPr>
        <w:t> </w:t>
      </w:r>
      <w:r>
        <w:rPr>
          <w:sz w:val="22"/>
        </w:rPr>
        <w:t>government.</w:t>
      </w:r>
      <w:r>
        <w:rPr>
          <w:spacing w:val="-11"/>
          <w:sz w:val="22"/>
        </w:rPr>
        <w:t> </w:t>
      </w:r>
      <w:r>
        <w:rPr>
          <w:sz w:val="22"/>
        </w:rPr>
        <w:t>Contractors</w:t>
      </w:r>
      <w:r>
        <w:rPr>
          <w:spacing w:val="-11"/>
          <w:sz w:val="22"/>
        </w:rPr>
        <w:t> </w:t>
      </w:r>
      <w:r>
        <w:rPr>
          <w:sz w:val="22"/>
          <w:u w:val="single"/>
        </w:rPr>
        <w:t>are</w:t>
      </w:r>
      <w:r>
        <w:rPr>
          <w:spacing w:val="-11"/>
          <w:sz w:val="22"/>
          <w:u w:val="single"/>
        </w:rPr>
        <w:t> </w:t>
      </w:r>
      <w:r>
        <w:rPr>
          <w:sz w:val="22"/>
          <w:u w:val="single"/>
        </w:rPr>
        <w:t>not</w:t>
      </w:r>
      <w:r>
        <w:rPr>
          <w:spacing w:val="-11"/>
          <w:sz w:val="22"/>
        </w:rPr>
        <w:t> </w:t>
      </w:r>
      <w:r>
        <w:rPr>
          <w:sz w:val="22"/>
        </w:rPr>
        <w:t>subject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an</w:t>
      </w:r>
      <w:r>
        <w:rPr>
          <w:spacing w:val="-12"/>
          <w:sz w:val="22"/>
        </w:rPr>
        <w:t> </w:t>
      </w:r>
      <w:r>
        <w:rPr>
          <w:sz w:val="22"/>
        </w:rPr>
        <w:t>audit</w:t>
      </w:r>
      <w:r>
        <w:rPr>
          <w:spacing w:val="-11"/>
          <w:sz w:val="22"/>
        </w:rPr>
        <w:t> </w:t>
      </w:r>
      <w:r>
        <w:rPr>
          <w:sz w:val="22"/>
        </w:rPr>
        <w:t>pursuant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Single</w:t>
      </w:r>
      <w:r>
        <w:rPr>
          <w:spacing w:val="-12"/>
          <w:sz w:val="22"/>
        </w:rPr>
        <w:t> </w:t>
      </w:r>
      <w:r>
        <w:rPr>
          <w:sz w:val="22"/>
        </w:rPr>
        <w:t>Audit</w:t>
      </w:r>
      <w:r>
        <w:rPr>
          <w:spacing w:val="-10"/>
          <w:sz w:val="22"/>
        </w:rPr>
        <w:t> </w:t>
      </w:r>
      <w:r>
        <w:rPr>
          <w:sz w:val="22"/>
        </w:rPr>
        <w:t>Act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2</w:t>
      </w:r>
      <w:r>
        <w:rPr>
          <w:spacing w:val="-11"/>
          <w:sz w:val="22"/>
        </w:rPr>
        <w:t> </w:t>
      </w:r>
      <w:r>
        <w:rPr>
          <w:sz w:val="22"/>
        </w:rPr>
        <w:t>C.F.R.</w:t>
      </w:r>
      <w:r>
        <w:rPr>
          <w:spacing w:val="1"/>
          <w:sz w:val="22"/>
        </w:rPr>
        <w:t> </w:t>
      </w:r>
      <w:r>
        <w:rPr>
          <w:sz w:val="22"/>
        </w:rPr>
        <w:t>subpart F; however, Contractors may need to provide necessary documentation to the State as</w:t>
      </w:r>
      <w:r>
        <w:rPr>
          <w:spacing w:val="1"/>
          <w:sz w:val="22"/>
        </w:rPr>
        <w:t> </w:t>
      </w:r>
      <w:r>
        <w:rPr>
          <w:sz w:val="22"/>
        </w:rPr>
        <w:t>requested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order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assist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State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6"/>
          <w:sz w:val="22"/>
        </w:rPr>
        <w:t> </w:t>
      </w:r>
      <w:r>
        <w:rPr>
          <w:sz w:val="22"/>
        </w:rPr>
        <w:t>audits.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614" w:hanging="360"/>
        <w:jc w:val="left"/>
        <w:rPr>
          <w:sz w:val="22"/>
        </w:rPr>
      </w:pPr>
      <w:r>
        <w:rPr>
          <w:sz w:val="22"/>
        </w:rPr>
        <w:t>Contractor</w:t>
      </w:r>
      <w:r>
        <w:rPr>
          <w:spacing w:val="-2"/>
          <w:sz w:val="22"/>
        </w:rPr>
        <w:t> </w:t>
      </w:r>
      <w:r>
        <w:rPr>
          <w:sz w:val="22"/>
        </w:rPr>
        <w:t>acknowledges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agrees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State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subject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reporting</w:t>
      </w:r>
      <w:r>
        <w:rPr>
          <w:spacing w:val="-1"/>
          <w:sz w:val="22"/>
        </w:rPr>
        <w:t> </w:t>
      </w:r>
      <w:r>
        <w:rPr>
          <w:sz w:val="22"/>
        </w:rPr>
        <w:t>requirements</w:t>
      </w:r>
      <w:r>
        <w:rPr>
          <w:spacing w:val="38"/>
          <w:sz w:val="22"/>
        </w:rPr>
        <w:t> </w:t>
      </w:r>
      <w:r>
        <w:rPr>
          <w:sz w:val="22"/>
        </w:rPr>
        <w:t>regarding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Local</w:t>
      </w:r>
      <w:r>
        <w:rPr>
          <w:spacing w:val="-2"/>
          <w:sz w:val="22"/>
        </w:rPr>
        <w:t> </w:t>
      </w:r>
      <w:r>
        <w:rPr>
          <w:sz w:val="22"/>
        </w:rPr>
        <w:t>Assistance</w:t>
      </w:r>
      <w:r>
        <w:rPr>
          <w:spacing w:val="-5"/>
          <w:sz w:val="22"/>
        </w:rPr>
        <w:t> </w:t>
      </w:r>
      <w:r>
        <w:rPr>
          <w:sz w:val="22"/>
        </w:rPr>
        <w:t>Monies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State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subject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recoupment by/to the</w:t>
      </w:r>
      <w:r>
        <w:rPr>
          <w:spacing w:val="-52"/>
          <w:sz w:val="22"/>
        </w:rPr>
        <w:t> </w:t>
      </w:r>
      <w:r>
        <w:rPr>
          <w:sz w:val="22"/>
        </w:rPr>
        <w:t>United States Treasury for amounts that are not expended for eligible uses. Any use of awarded</w:t>
      </w:r>
      <w:r>
        <w:rPr>
          <w:spacing w:val="1"/>
          <w:sz w:val="22"/>
        </w:rPr>
        <w:t> </w:t>
      </w:r>
      <w:r>
        <w:rPr>
          <w:sz w:val="22"/>
        </w:rPr>
        <w:t>funding by Contractor that is contrary to the agreed upon project parameters or federal</w:t>
      </w:r>
      <w:r>
        <w:rPr>
          <w:spacing w:val="1"/>
          <w:sz w:val="22"/>
        </w:rPr>
        <w:t> </w:t>
      </w:r>
      <w:r>
        <w:rPr>
          <w:sz w:val="22"/>
        </w:rPr>
        <w:t>regulations will be subject to project cancellation and recoupment of awarded funds. See section</w:t>
      </w:r>
      <w:r>
        <w:rPr>
          <w:spacing w:val="1"/>
          <w:sz w:val="22"/>
        </w:rPr>
        <w:t> </w:t>
      </w:r>
      <w:r>
        <w:rPr>
          <w:sz w:val="22"/>
        </w:rPr>
        <w:t>4</w:t>
      </w:r>
      <w:r>
        <w:rPr>
          <w:spacing w:val="-1"/>
          <w:sz w:val="22"/>
        </w:rPr>
        <w:t> </w:t>
      </w:r>
      <w:r>
        <w:rPr>
          <w:sz w:val="22"/>
        </w:rPr>
        <w:t>for additional information regarding recoupment of funds.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  <w:tab w:pos="1201" w:val="left" w:leader="none"/>
        </w:tabs>
        <w:spacing w:line="249" w:lineRule="exact" w:before="0" w:after="0"/>
        <w:ind w:left="1200" w:right="0" w:hanging="362"/>
        <w:jc w:val="left"/>
        <w:rPr>
          <w:sz w:val="22"/>
        </w:rPr>
      </w:pPr>
      <w:r>
        <w:rPr>
          <w:sz w:val="22"/>
        </w:rPr>
        <w:t>Contractor</w:t>
      </w:r>
      <w:r>
        <w:rPr>
          <w:spacing w:val="-8"/>
          <w:sz w:val="22"/>
        </w:rPr>
        <w:t> </w:t>
      </w:r>
      <w:r>
        <w:rPr>
          <w:sz w:val="22"/>
        </w:rPr>
        <w:t>may</w:t>
      </w:r>
      <w:r>
        <w:rPr>
          <w:spacing w:val="-8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loan,</w:t>
      </w:r>
      <w:r>
        <w:rPr>
          <w:spacing w:val="-5"/>
          <w:sz w:val="22"/>
        </w:rPr>
        <w:t> </w:t>
      </w:r>
      <w:r>
        <w:rPr>
          <w:sz w:val="22"/>
        </w:rPr>
        <w:t>grant,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collateralize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Local</w:t>
      </w:r>
      <w:r>
        <w:rPr>
          <w:spacing w:val="-7"/>
          <w:sz w:val="22"/>
        </w:rPr>
        <w:t> </w:t>
      </w:r>
      <w:r>
        <w:rPr>
          <w:sz w:val="22"/>
        </w:rPr>
        <w:t>Assistance</w:t>
      </w:r>
      <w:r>
        <w:rPr>
          <w:spacing w:val="-6"/>
          <w:sz w:val="22"/>
        </w:rPr>
        <w:t> </w:t>
      </w:r>
      <w:r>
        <w:rPr>
          <w:sz w:val="22"/>
        </w:rPr>
        <w:t>Monies.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0" w:lineRule="auto" w:before="0" w:after="0"/>
        <w:ind w:left="480" w:right="0" w:hanging="362"/>
        <w:jc w:val="left"/>
      </w:pPr>
      <w:bookmarkStart w:name="4. RECOUPMENT OF FUNDS" w:id="22"/>
      <w:bookmarkEnd w:id="22"/>
      <w:r>
        <w:rPr>
          <w:b w:val="0"/>
        </w:rPr>
      </w:r>
      <w:bookmarkStart w:name="4. RECOUPMENT OF FUNDS" w:id="23"/>
      <w:bookmarkEnd w:id="23"/>
      <w:r>
        <w:rPr>
          <w:spacing w:val="-1"/>
        </w:rPr>
        <w:t>RECOUPMENT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/>
        <w:t>FUNDS</w:t>
      </w:r>
    </w:p>
    <w:p>
      <w:pPr>
        <w:pStyle w:val="BodyText"/>
        <w:spacing w:before="3"/>
        <w:ind w:left="480" w:right="547"/>
      </w:pPr>
      <w:r>
        <w:rPr/>
        <w:t>If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audit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funds</w:t>
      </w:r>
      <w:r>
        <w:rPr>
          <w:spacing w:val="-1"/>
        </w:rPr>
        <w:t> </w:t>
      </w:r>
      <w:r>
        <w:rPr/>
        <w:t>expended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Contractor</w:t>
      </w:r>
      <w:r>
        <w:rPr>
          <w:spacing w:val="-1"/>
        </w:rPr>
        <w:t> </w:t>
      </w:r>
      <w:r>
        <w:rPr/>
        <w:t>violate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52"/>
        </w:rPr>
        <w:t> </w:t>
      </w:r>
      <w:r>
        <w:rPr/>
        <w:t>this Agreement, the Contractor shall provide funds to the state sufficient to meet such repayment</w:t>
      </w:r>
      <w:r>
        <w:rPr>
          <w:spacing w:val="1"/>
        </w:rPr>
        <w:t> </w:t>
      </w:r>
      <w:r>
        <w:rPr/>
        <w:t>request(s). The Contractor assumes responsibility for ensuring compliance of all sub-Contractors. The</w:t>
      </w:r>
      <w:r>
        <w:rPr>
          <w:spacing w:val="1"/>
        </w:rPr>
        <w:t> </w:t>
      </w:r>
      <w:r>
        <w:rPr/>
        <w:t>Contractor is to be held responsible for the repayment of funds expended by any sub-Contractors which</w:t>
      </w:r>
      <w:r>
        <w:rPr>
          <w:spacing w:val="1"/>
        </w:rPr>
        <w:t> </w:t>
      </w:r>
      <w:r>
        <w:rPr/>
        <w:t>violates the terms of this Agreement. If the Contractor is unwilling or unable to repay the funds, the</w:t>
      </w:r>
      <w:r>
        <w:rPr>
          <w:spacing w:val="1"/>
        </w:rPr>
        <w:t> </w:t>
      </w:r>
      <w:r>
        <w:rPr/>
        <w:t>repayment request amount will become a past due obligation of the Contractor to the State and may be</w:t>
      </w:r>
      <w:r>
        <w:rPr>
          <w:spacing w:val="1"/>
        </w:rPr>
        <w:t> </w:t>
      </w:r>
      <w:r>
        <w:rPr/>
        <w:t>collected as</w:t>
      </w:r>
      <w:r>
        <w:rPr>
          <w:spacing w:val="-1"/>
        </w:rPr>
        <w:t> </w:t>
      </w:r>
      <w:r>
        <w:rPr/>
        <w:t>such.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0" w:lineRule="auto" w:before="0" w:after="0"/>
        <w:ind w:left="480" w:right="0" w:hanging="362"/>
        <w:jc w:val="left"/>
      </w:pPr>
      <w:bookmarkStart w:name="5. PERIOD OF PERFORMANCE" w:id="24"/>
      <w:bookmarkEnd w:id="24"/>
      <w:r>
        <w:rPr>
          <w:b w:val="0"/>
        </w:rPr>
      </w:r>
      <w:bookmarkStart w:name="5. PERIOD OF PERFORMANCE" w:id="25"/>
      <w:bookmarkEnd w:id="25"/>
      <w:r>
        <w:rPr>
          <w:spacing w:val="-1"/>
        </w:rPr>
        <w:t>PERIOD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PERFORMANCE</w:t>
      </w:r>
    </w:p>
    <w:p>
      <w:pPr>
        <w:pStyle w:val="BodyText"/>
        <w:spacing w:before="3"/>
        <w:ind w:left="480" w:right="701"/>
      </w:pPr>
      <w:r>
        <w:rPr/>
        <w:t>As set forth in the U.S. Department of the Treasury’s implementing regulations, Contractor may use</w:t>
      </w:r>
      <w:r>
        <w:rPr>
          <w:spacing w:val="1"/>
        </w:rPr>
        <w:t> </w:t>
      </w:r>
      <w:r>
        <w:rPr/>
        <w:t>award funds to cover eligible costs incurred during the period that begins on March 3, 2021 and ends on</w:t>
      </w:r>
      <w:r>
        <w:rPr>
          <w:spacing w:val="-53"/>
        </w:rPr>
        <w:t> </w:t>
      </w:r>
      <w:r>
        <w:rPr/>
        <w:t>December 31, 2024. The period of performance for this award begins on the date hereof and ends on</w:t>
      </w:r>
      <w:r>
        <w:rPr>
          <w:spacing w:val="1"/>
        </w:rPr>
        <w:t> </w:t>
      </w:r>
      <w:r>
        <w:rPr/>
        <w:t>December</w:t>
      </w:r>
      <w:r>
        <w:rPr>
          <w:spacing w:val="-3"/>
        </w:rPr>
        <w:t> </w:t>
      </w:r>
      <w:r>
        <w:rPr/>
        <w:t>31,</w:t>
      </w:r>
      <w:r>
        <w:rPr>
          <w:spacing w:val="-3"/>
        </w:rPr>
        <w:t> </w:t>
      </w:r>
      <w:r>
        <w:rPr/>
        <w:t>2026.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/>
        <w:t>award</w:t>
      </w:r>
      <w:r>
        <w:rPr>
          <w:spacing w:val="-6"/>
        </w:rPr>
        <w:t> </w:t>
      </w:r>
      <w:r>
        <w:rPr/>
        <w:t>funds</w:t>
      </w:r>
      <w:r>
        <w:rPr>
          <w:spacing w:val="-6"/>
        </w:rPr>
        <w:t> </w:t>
      </w:r>
      <w:r>
        <w:rPr/>
        <w:t>must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expended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December</w:t>
      </w:r>
      <w:r>
        <w:rPr>
          <w:spacing w:val="-5"/>
        </w:rPr>
        <w:t> </w:t>
      </w:r>
      <w:r>
        <w:rPr/>
        <w:t>31,</w:t>
      </w:r>
      <w:r>
        <w:rPr>
          <w:spacing w:val="-6"/>
        </w:rPr>
        <w:t> </w:t>
      </w:r>
      <w:r>
        <w:rPr/>
        <w:t>2026.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0" w:lineRule="auto" w:before="0" w:after="0"/>
        <w:ind w:left="480" w:right="0" w:hanging="362"/>
        <w:jc w:val="left"/>
      </w:pPr>
      <w:bookmarkStart w:name="6. PERFORMANCE MEASURES" w:id="26"/>
      <w:bookmarkEnd w:id="26"/>
      <w:r>
        <w:rPr>
          <w:b w:val="0"/>
        </w:rPr>
      </w:r>
      <w:bookmarkStart w:name="6. PERFORMANCE MEASURES" w:id="27"/>
      <w:bookmarkEnd w:id="27"/>
      <w:r>
        <w:rPr>
          <w:spacing w:val="-1"/>
        </w:rPr>
        <w:t>PERFORMANCE</w:t>
      </w:r>
      <w:r>
        <w:rPr>
          <w:spacing w:val="-10"/>
        </w:rPr>
        <w:t> </w:t>
      </w:r>
      <w:r>
        <w:rPr>
          <w:spacing w:val="-1"/>
        </w:rPr>
        <w:t>MEASURES</w:t>
      </w:r>
    </w:p>
    <w:p>
      <w:pPr>
        <w:pStyle w:val="BodyText"/>
        <w:spacing w:before="3"/>
        <w:ind w:left="480" w:right="823"/>
      </w:pPr>
      <w:r>
        <w:rPr/>
        <w:t>The Contractor agrees to establish and maintain performance measures for the project and to report on</w:t>
      </w:r>
      <w:r>
        <w:rPr>
          <w:spacing w:val="-52"/>
        </w:rPr>
        <w:t> </w:t>
      </w:r>
      <w:r>
        <w:rPr/>
        <w:t>them in compliance with Attachment A: LEAD FREE LEARNING TESTING AND REMEDIATION</w:t>
      </w:r>
      <w:r>
        <w:rPr>
          <w:spacing w:val="-53"/>
        </w:rPr>
        <w:t> </w:t>
      </w:r>
      <w:r>
        <w:rPr/>
        <w:t>INITIATIVE REQUIREMENTS.</w:t>
      </w:r>
    </w:p>
    <w:p>
      <w:pPr>
        <w:pStyle w:val="Heading1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0" w:lineRule="auto" w:before="191" w:after="0"/>
        <w:ind w:left="480" w:right="0" w:hanging="362"/>
        <w:jc w:val="left"/>
      </w:pPr>
      <w:bookmarkStart w:name="7. REPORTING ON THE USE OF FUNDS" w:id="28"/>
      <w:bookmarkEnd w:id="28"/>
      <w:r>
        <w:rPr>
          <w:b w:val="0"/>
        </w:rPr>
      </w:r>
      <w:bookmarkStart w:name="7. REPORTING ON THE USE OF FUNDS" w:id="29"/>
      <w:bookmarkEnd w:id="29"/>
      <w:r>
        <w:rPr/>
        <w:t>REPORTING</w:t>
      </w:r>
      <w:r>
        <w:rPr>
          <w:spacing w:val="-12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USE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FUNDS</w:t>
      </w:r>
    </w:p>
    <w:p>
      <w:pPr>
        <w:pStyle w:val="BodyText"/>
        <w:spacing w:before="1"/>
        <w:ind w:left="480" w:right="160"/>
      </w:pPr>
      <w:r>
        <w:rPr/>
        <w:t>The</w:t>
      </w:r>
      <w:r>
        <w:rPr>
          <w:spacing w:val="-7"/>
        </w:rPr>
        <w:t> </w:t>
      </w:r>
      <w:r>
        <w:rPr/>
        <w:t>Contractor</w:t>
      </w:r>
      <w:r>
        <w:rPr>
          <w:spacing w:val="-6"/>
        </w:rPr>
        <w:t> </w:t>
      </w:r>
      <w:r>
        <w:rPr/>
        <w:t>acknowledges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is required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report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 all</w:t>
      </w:r>
      <w:r>
        <w:rPr>
          <w:spacing w:val="-1"/>
        </w:rPr>
        <w:t> </w:t>
      </w:r>
      <w:r>
        <w:rPr/>
        <w:t>funds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SLFRF</w:t>
      </w:r>
      <w:r>
        <w:rPr>
          <w:spacing w:val="-52"/>
        </w:rPr>
        <w:t> </w:t>
      </w:r>
      <w:r>
        <w:rPr/>
        <w:t>Final Rule (87 Fed. Reg. 4338 (Jan. 27, 2022) (to be codified at 31 C.F.R. pt. 35)) and SLFRF Compliance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Reporting Guidance.</w:t>
      </w:r>
      <w:r>
        <w:rPr>
          <w:spacing w:val="-6"/>
        </w:rPr>
        <w:t> </w:t>
      </w:r>
      <w:r>
        <w:rPr/>
        <w:t>See</w:t>
      </w:r>
      <w:r>
        <w:rPr>
          <w:spacing w:val="-1"/>
        </w:rPr>
        <w:t> </w:t>
      </w:r>
      <w:r>
        <w:rPr/>
        <w:t>section 10 for records</w:t>
      </w:r>
      <w:r>
        <w:rPr>
          <w:spacing w:val="-1"/>
        </w:rPr>
        <w:t> </w:t>
      </w:r>
      <w:r>
        <w:rPr/>
        <w:t>Contractor must keep in</w:t>
      </w:r>
      <w:r>
        <w:rPr>
          <w:spacing w:val="-1"/>
        </w:rPr>
        <w:t> </w:t>
      </w:r>
      <w:r>
        <w:rPr/>
        <w:t>order to help</w:t>
      </w:r>
      <w:r>
        <w:rPr>
          <w:spacing w:val="-1"/>
        </w:rPr>
        <w:t> </w:t>
      </w:r>
      <w:r>
        <w:rPr/>
        <w:t>the State comply</w:t>
      </w:r>
    </w:p>
    <w:p>
      <w:pPr>
        <w:spacing w:after="0"/>
        <w:sectPr>
          <w:pgSz w:w="12240" w:h="15840"/>
          <w:pgMar w:header="0" w:footer="966" w:top="1280" w:bottom="1160" w:left="960" w:right="920"/>
        </w:sectPr>
      </w:pPr>
    </w:p>
    <w:p>
      <w:pPr>
        <w:pStyle w:val="BodyText"/>
        <w:spacing w:before="80"/>
        <w:ind w:left="480"/>
      </w:pPr>
      <w:r>
        <w:rPr/>
        <w:t>with</w:t>
      </w:r>
      <w:r>
        <w:rPr>
          <w:spacing w:val="-1"/>
        </w:rPr>
        <w:t> </w:t>
      </w:r>
      <w:r>
        <w:rPr/>
        <w:t>reporting</w:t>
      </w:r>
      <w:r>
        <w:rPr>
          <w:spacing w:val="-1"/>
        </w:rPr>
        <w:t> </w:t>
      </w:r>
      <w:r>
        <w:rPr/>
        <w:t>requirements.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0" w:lineRule="auto" w:before="0" w:after="0"/>
        <w:ind w:left="480" w:right="0" w:hanging="362"/>
        <w:jc w:val="left"/>
      </w:pPr>
      <w:bookmarkStart w:name="8. CONTRACTOR MONITORING" w:id="30"/>
      <w:bookmarkEnd w:id="30"/>
      <w:r>
        <w:rPr>
          <w:b w:val="0"/>
        </w:rPr>
      </w:r>
      <w:bookmarkStart w:name="8. CONTRACTOR MONITORING" w:id="31"/>
      <w:bookmarkEnd w:id="31"/>
      <w:r>
        <w:rPr>
          <w:spacing w:val="-1"/>
        </w:rPr>
        <w:t>CONTRAC</w:t>
      </w:r>
      <w:r>
        <w:rPr>
          <w:spacing w:val="-1"/>
        </w:rPr>
        <w:t>TOR</w:t>
      </w:r>
      <w:r>
        <w:rPr>
          <w:spacing w:val="-12"/>
        </w:rPr>
        <w:t> </w:t>
      </w:r>
      <w:r>
        <w:rPr>
          <w:spacing w:val="-1"/>
        </w:rPr>
        <w:t>MONITORING</w:t>
      </w:r>
    </w:p>
    <w:p>
      <w:pPr>
        <w:pStyle w:val="BodyText"/>
        <w:spacing w:before="3"/>
        <w:ind w:left="480" w:right="695"/>
      </w:pPr>
      <w:r>
        <w:rPr/>
        <w:t>The</w:t>
      </w:r>
      <w:r>
        <w:rPr>
          <w:spacing w:val="-2"/>
        </w:rPr>
        <w:t> </w:t>
      </w:r>
      <w:r>
        <w:rPr/>
        <w:t>Contractor</w:t>
      </w:r>
      <w:r>
        <w:rPr>
          <w:spacing w:val="-1"/>
        </w:rPr>
        <w:t> </w:t>
      </w:r>
      <w:r>
        <w:rPr/>
        <w:t>agrees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comply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monitoring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programmatic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activity</w:t>
      </w:r>
      <w:r>
        <w:rPr>
          <w:spacing w:val="-52"/>
        </w:rPr>
        <w:t> </w:t>
      </w:r>
      <w:r>
        <w:rPr/>
        <w:t>in relation to the approved project. Post-award monitoring may be conducted to determine the</w:t>
      </w:r>
      <w:r>
        <w:rPr>
          <w:spacing w:val="1"/>
        </w:rPr>
        <w:t> </w:t>
      </w:r>
      <w:r>
        <w:rPr/>
        <w:t>Contractor’s progress towards implementing the planned award activities, review compliance with</w:t>
      </w:r>
      <w:r>
        <w:rPr>
          <w:spacing w:val="1"/>
        </w:rPr>
        <w:t> </w:t>
      </w:r>
      <w:r>
        <w:rPr/>
        <w:t>relevant laws and regulations, and provide technical assistance as needed. The Contractor assumes</w:t>
      </w:r>
      <w:r>
        <w:rPr>
          <w:spacing w:val="1"/>
        </w:rPr>
        <w:t> </w:t>
      </w:r>
      <w:r>
        <w:rPr/>
        <w:t>responsibility for ensuring the relevant copies of all records and correspondence are maintained and are</w:t>
      </w:r>
      <w:r>
        <w:rPr>
          <w:spacing w:val="1"/>
        </w:rPr>
        <w:t> </w:t>
      </w:r>
      <w:r>
        <w:rPr/>
        <w:t>accurate and complete. If Contractor awards funds to sub-Contractors, they assume responsibility for all</w:t>
      </w:r>
      <w:r>
        <w:rPr>
          <w:spacing w:val="-52"/>
        </w:rPr>
        <w:t> </w:t>
      </w:r>
      <w:r>
        <w:rPr/>
        <w:t>monitoring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compliance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all</w:t>
      </w:r>
      <w:r>
        <w:rPr>
          <w:spacing w:val="-2"/>
        </w:rPr>
        <w:t> </w:t>
      </w:r>
      <w:r>
        <w:rPr/>
        <w:t>programmatic and financial activity</w:t>
      </w:r>
      <w:r>
        <w:rPr>
          <w:spacing w:val="-1"/>
        </w:rPr>
        <w:t> </w:t>
      </w:r>
      <w:r>
        <w:rPr/>
        <w:t>of said sub-Contractor.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0" w:lineRule="auto" w:before="0" w:after="0"/>
        <w:ind w:left="480" w:right="0" w:hanging="362"/>
        <w:jc w:val="left"/>
      </w:pPr>
      <w:bookmarkStart w:name="9. LAWS AND REGULATIONS:" w:id="32"/>
      <w:bookmarkEnd w:id="32"/>
      <w:r>
        <w:rPr>
          <w:b w:val="0"/>
        </w:rPr>
      </w:r>
      <w:bookmarkStart w:name="9. LAWS AND REGULATIONS:" w:id="33"/>
      <w:bookmarkEnd w:id="33"/>
      <w:r>
        <w:rPr>
          <w:spacing w:val="-1"/>
        </w:rPr>
        <w:t>LAWS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REGULATIONS: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3" w:after="0"/>
        <w:ind w:left="1200" w:right="706" w:hanging="360"/>
        <w:jc w:val="left"/>
        <w:rPr>
          <w:sz w:val="22"/>
        </w:rPr>
      </w:pPr>
      <w:r>
        <w:rPr>
          <w:sz w:val="22"/>
        </w:rPr>
        <w:t>During the term of this Agreement, Contractor will comply with all applicable federal and State</w:t>
      </w:r>
      <w:r>
        <w:rPr>
          <w:spacing w:val="-52"/>
          <w:sz w:val="22"/>
        </w:rPr>
        <w:t> </w:t>
      </w:r>
      <w:r>
        <w:rPr>
          <w:sz w:val="22"/>
        </w:rPr>
        <w:t>constitutions, laws, rules, codes, orders, and regulations, including applicable licensure and</w:t>
      </w:r>
      <w:r>
        <w:rPr>
          <w:spacing w:val="1"/>
          <w:sz w:val="22"/>
        </w:rPr>
        <w:t> </w:t>
      </w:r>
      <w:r>
        <w:rPr>
          <w:sz w:val="22"/>
        </w:rPr>
        <w:t>certification requirements and including but not limited to American Rescue Plan Act of 2021 ,</w:t>
      </w:r>
      <w:r>
        <w:rPr>
          <w:spacing w:val="1"/>
          <w:sz w:val="22"/>
        </w:rPr>
        <w:t> </w:t>
      </w:r>
      <w:r>
        <w:rPr>
          <w:sz w:val="22"/>
        </w:rPr>
        <w:t>Public Law 117–2, codified at 42 U.S.C. 802 et seq.,</w:t>
      </w:r>
      <w:r>
        <w:rPr>
          <w:spacing w:val="1"/>
          <w:sz w:val="22"/>
        </w:rPr>
        <w:t> </w:t>
      </w:r>
      <w:r>
        <w:rPr>
          <w:sz w:val="22"/>
        </w:rPr>
        <w:t>Section 603 of the Social Security Act, 31</w:t>
      </w:r>
      <w:r>
        <w:rPr>
          <w:spacing w:val="-53"/>
          <w:sz w:val="22"/>
        </w:rPr>
        <w:t> </w:t>
      </w:r>
      <w:r>
        <w:rPr>
          <w:sz w:val="22"/>
        </w:rPr>
        <w:t>CFR</w:t>
      </w:r>
      <w:r>
        <w:rPr>
          <w:spacing w:val="-5"/>
          <w:sz w:val="22"/>
        </w:rPr>
        <w:t> </w:t>
      </w:r>
      <w:r>
        <w:rPr>
          <w:sz w:val="22"/>
        </w:rPr>
        <w:t>Part</w:t>
      </w:r>
      <w:r>
        <w:rPr>
          <w:spacing w:val="-2"/>
          <w:sz w:val="22"/>
        </w:rPr>
        <w:t> </w:t>
      </w:r>
      <w:r>
        <w:rPr>
          <w:sz w:val="22"/>
        </w:rPr>
        <w:t>35,</w:t>
      </w:r>
      <w:r>
        <w:rPr>
          <w:spacing w:val="39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U.S.</w:t>
      </w:r>
      <w:r>
        <w:rPr>
          <w:spacing w:val="-6"/>
          <w:sz w:val="22"/>
        </w:rPr>
        <w:t> </w:t>
      </w:r>
      <w:r>
        <w:rPr>
          <w:sz w:val="22"/>
        </w:rPr>
        <w:t>Department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Treasury’s</w:t>
      </w:r>
      <w:r>
        <w:rPr>
          <w:spacing w:val="-2"/>
          <w:sz w:val="22"/>
        </w:rPr>
        <w:t> </w:t>
      </w:r>
      <w:r>
        <w:rPr>
          <w:sz w:val="22"/>
        </w:rPr>
        <w:t>Interim</w:t>
      </w:r>
      <w:r>
        <w:rPr>
          <w:spacing w:val="-7"/>
          <w:sz w:val="22"/>
        </w:rPr>
        <w:t> </w:t>
      </w:r>
      <w:r>
        <w:rPr>
          <w:sz w:val="22"/>
        </w:rPr>
        <w:t>Final</w:t>
      </w:r>
      <w:r>
        <w:rPr>
          <w:spacing w:val="-2"/>
          <w:sz w:val="22"/>
        </w:rPr>
        <w:t> </w:t>
      </w:r>
      <w:r>
        <w:rPr>
          <w:sz w:val="22"/>
        </w:rPr>
        <w:t>Rule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z w:val="22"/>
        </w:rPr>
        <w:t>final</w:t>
      </w:r>
      <w:r>
        <w:rPr>
          <w:spacing w:val="-4"/>
          <w:sz w:val="22"/>
        </w:rPr>
        <w:t> </w:t>
      </w:r>
      <w:r>
        <w:rPr>
          <w:sz w:val="22"/>
        </w:rPr>
        <w:t>rule(s)</w:t>
      </w:r>
      <w:r>
        <w:rPr>
          <w:spacing w:val="-52"/>
          <w:sz w:val="22"/>
        </w:rPr>
        <w:t> </w:t>
      </w:r>
      <w:r>
        <w:rPr>
          <w:sz w:val="22"/>
        </w:rPr>
        <w:t>regarding Coronavirus State and Local Fiscal Recovery Funds, and Utah Code § 63J- 4-801, et</w:t>
      </w:r>
      <w:r>
        <w:rPr>
          <w:spacing w:val="1"/>
          <w:sz w:val="22"/>
        </w:rPr>
        <w:t> </w:t>
      </w:r>
      <w:r>
        <w:rPr>
          <w:sz w:val="22"/>
        </w:rPr>
        <w:t>seq .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1" w:after="0"/>
        <w:ind w:left="1200" w:right="684" w:hanging="360"/>
        <w:jc w:val="left"/>
        <w:rPr>
          <w:sz w:val="22"/>
        </w:rPr>
      </w:pPr>
      <w:r>
        <w:rPr>
          <w:sz w:val="22"/>
        </w:rPr>
        <w:t>Contractor understands and agrees to comply with applicable provisions of Utah Code § 51-2a-</w:t>
      </w:r>
      <w:r>
        <w:rPr>
          <w:spacing w:val="1"/>
          <w:sz w:val="22"/>
        </w:rPr>
        <w:t> </w:t>
      </w:r>
      <w:r>
        <w:rPr>
          <w:sz w:val="22"/>
        </w:rPr>
        <w:t>102,</w:t>
      </w:r>
      <w:r>
        <w:rPr>
          <w:spacing w:val="-2"/>
          <w:sz w:val="22"/>
        </w:rPr>
        <w:t> </w:t>
      </w:r>
      <w:r>
        <w:rPr>
          <w:sz w:val="22"/>
        </w:rPr>
        <w:t>51-2a-201,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51-2a-301.</w:t>
      </w:r>
      <w:r>
        <w:rPr>
          <w:spacing w:val="-1"/>
          <w:sz w:val="22"/>
        </w:rPr>
        <w:t> </w:t>
      </w:r>
      <w:r>
        <w:rPr>
          <w:sz w:val="22"/>
        </w:rPr>
        <w:t>Before</w:t>
      </w:r>
      <w:r>
        <w:rPr>
          <w:spacing w:val="-2"/>
          <w:sz w:val="22"/>
        </w:rPr>
        <w:t> </w:t>
      </w:r>
      <w:r>
        <w:rPr>
          <w:sz w:val="22"/>
        </w:rPr>
        <w:t>receiving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Local</w:t>
      </w:r>
      <w:r>
        <w:rPr>
          <w:spacing w:val="-1"/>
          <w:sz w:val="22"/>
        </w:rPr>
        <w:t> </w:t>
      </w:r>
      <w:r>
        <w:rPr>
          <w:sz w:val="22"/>
        </w:rPr>
        <w:t>Assistance</w:t>
      </w:r>
      <w:r>
        <w:rPr>
          <w:spacing w:val="-3"/>
          <w:sz w:val="22"/>
        </w:rPr>
        <w:t> </w:t>
      </w:r>
      <w:r>
        <w:rPr>
          <w:sz w:val="22"/>
        </w:rPr>
        <w:t>Monies,</w:t>
      </w:r>
      <w:r>
        <w:rPr>
          <w:spacing w:val="-1"/>
          <w:sz w:val="22"/>
        </w:rPr>
        <w:t> </w:t>
      </w:r>
      <w:r>
        <w:rPr>
          <w:sz w:val="22"/>
        </w:rPr>
        <w:t>Contractor</w:t>
      </w:r>
      <w:r>
        <w:rPr>
          <w:spacing w:val="-2"/>
          <w:sz w:val="22"/>
        </w:rPr>
        <w:t> </w:t>
      </w:r>
      <w:r>
        <w:rPr>
          <w:sz w:val="22"/>
        </w:rPr>
        <w:t>shall</w:t>
      </w:r>
      <w:r>
        <w:rPr>
          <w:spacing w:val="-52"/>
          <w:sz w:val="22"/>
        </w:rPr>
        <w:t> </w:t>
      </w:r>
      <w:r>
        <w:rPr>
          <w:sz w:val="22"/>
        </w:rPr>
        <w:t>provide all documentation required by the sections of the Utah Code referenced in this section.</w:t>
      </w:r>
      <w:r>
        <w:rPr>
          <w:spacing w:val="1"/>
          <w:sz w:val="22"/>
        </w:rPr>
        <w:t> </w:t>
      </w:r>
      <w:r>
        <w:rPr>
          <w:sz w:val="22"/>
        </w:rPr>
        <w:t>Contractor acknowledges that the State is bound by the provisions referenced in this section and</w:t>
      </w:r>
      <w:r>
        <w:rPr>
          <w:spacing w:val="-52"/>
          <w:sz w:val="22"/>
        </w:rPr>
        <w:t> </w:t>
      </w:r>
      <w:r>
        <w:rPr>
          <w:sz w:val="22"/>
        </w:rPr>
        <w:t>may withhold or demand return of Local Assistance Monies if the Contractor fails to comply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any provisions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these</w:t>
      </w:r>
      <w:r>
        <w:rPr>
          <w:spacing w:val="-4"/>
          <w:sz w:val="22"/>
        </w:rPr>
        <w:t> </w:t>
      </w:r>
      <w:r>
        <w:rPr>
          <w:sz w:val="22"/>
        </w:rPr>
        <w:t>sections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Utah</w:t>
      </w:r>
      <w:r>
        <w:rPr>
          <w:spacing w:val="-2"/>
          <w:sz w:val="22"/>
        </w:rPr>
        <w:t> </w:t>
      </w:r>
      <w:r>
        <w:rPr>
          <w:sz w:val="22"/>
        </w:rPr>
        <w:t>Code,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amended.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672" w:hanging="361"/>
        <w:jc w:val="left"/>
        <w:rPr>
          <w:sz w:val="22"/>
        </w:rPr>
      </w:pPr>
      <w:r>
        <w:rPr>
          <w:b/>
          <w:sz w:val="22"/>
        </w:rPr>
        <w:t>RECORDS ADMINISTRATION: </w:t>
      </w:r>
      <w:r>
        <w:rPr>
          <w:sz w:val="22"/>
        </w:rPr>
        <w:t>Contractor shall maintain or supervise the maintenance of all</w:t>
      </w:r>
      <w:r>
        <w:rPr>
          <w:spacing w:val="1"/>
          <w:sz w:val="22"/>
        </w:rPr>
        <w:t> </w:t>
      </w:r>
      <w:r>
        <w:rPr>
          <w:sz w:val="22"/>
        </w:rPr>
        <w:t>records, receipts, and any other documentation necessary to properly account for: (i) payments made by</w:t>
      </w:r>
      <w:r>
        <w:rPr>
          <w:spacing w:val="1"/>
          <w:sz w:val="22"/>
        </w:rPr>
        <w:t> </w:t>
      </w:r>
      <w:r>
        <w:rPr>
          <w:sz w:val="22"/>
        </w:rPr>
        <w:t>the State to Contractor under this Agreement, (ii) Contractor’s performance of this Agreement terms and</w:t>
      </w:r>
      <w:r>
        <w:rPr>
          <w:spacing w:val="-53"/>
          <w:sz w:val="22"/>
        </w:rPr>
        <w:t> </w:t>
      </w:r>
      <w:r>
        <w:rPr>
          <w:sz w:val="22"/>
        </w:rPr>
        <w:t>milestones, and (iii) outcomes reported to the State by Contractor. Contractor shall retain these records</w:t>
      </w:r>
      <w:r>
        <w:rPr>
          <w:spacing w:val="1"/>
          <w:sz w:val="22"/>
        </w:rPr>
        <w:t> </w:t>
      </w:r>
      <w:r>
        <w:rPr>
          <w:sz w:val="22"/>
        </w:rPr>
        <w:t>for at least six (6) years after final payment, or until all audits initiated within the six (6) years have been</w:t>
      </w:r>
      <w:r>
        <w:rPr>
          <w:spacing w:val="-53"/>
          <w:sz w:val="22"/>
        </w:rPr>
        <w:t> </w:t>
      </w:r>
      <w:r>
        <w:rPr>
          <w:sz w:val="22"/>
        </w:rPr>
        <w:t>completed, whichever is later. Contractor shall allow, at no additional cost, State of Utah and federal</w:t>
      </w:r>
      <w:r>
        <w:rPr>
          <w:spacing w:val="1"/>
          <w:sz w:val="22"/>
        </w:rPr>
        <w:t> </w:t>
      </w:r>
      <w:r>
        <w:rPr>
          <w:sz w:val="22"/>
        </w:rPr>
        <w:t>auditors, State staff, and/or a party hired by the State, access to all records necessary to account for all</w:t>
      </w:r>
      <w:r>
        <w:rPr>
          <w:spacing w:val="1"/>
          <w:sz w:val="22"/>
        </w:rPr>
        <w:t> </w:t>
      </w:r>
      <w:r>
        <w:rPr>
          <w:sz w:val="22"/>
        </w:rPr>
        <w:t>Local Assistance Monies received by Contractor as a result of this Agreement and to verify that</w:t>
      </w:r>
      <w:r>
        <w:rPr>
          <w:spacing w:val="1"/>
          <w:sz w:val="22"/>
        </w:rPr>
        <w:t> </w:t>
      </w:r>
      <w:r>
        <w:rPr>
          <w:sz w:val="22"/>
        </w:rPr>
        <w:t>Contractor’s</w:t>
      </w:r>
      <w:r>
        <w:rPr>
          <w:spacing w:val="-1"/>
          <w:sz w:val="22"/>
        </w:rPr>
        <w:t> </w:t>
      </w:r>
      <w:r>
        <w:rPr>
          <w:sz w:val="22"/>
        </w:rPr>
        <w:t>use of the Local Assistance</w:t>
      </w:r>
      <w:r>
        <w:rPr>
          <w:spacing w:val="-2"/>
          <w:sz w:val="22"/>
        </w:rPr>
        <w:t> </w:t>
      </w:r>
      <w:r>
        <w:rPr>
          <w:sz w:val="22"/>
        </w:rPr>
        <w:t>Monies is appropriate and has</w:t>
      </w:r>
      <w:r>
        <w:rPr>
          <w:spacing w:val="-1"/>
          <w:sz w:val="22"/>
        </w:rPr>
        <w:t> </w:t>
      </w:r>
      <w:r>
        <w:rPr>
          <w:sz w:val="22"/>
        </w:rPr>
        <w:t>been properly reported.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599" w:hanging="361"/>
        <w:jc w:val="left"/>
        <w:rPr>
          <w:sz w:val="22"/>
        </w:rPr>
      </w:pPr>
      <w:r>
        <w:rPr>
          <w:b/>
          <w:sz w:val="22"/>
        </w:rPr>
        <w:t>CONFLICT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INTEREST: </w:t>
      </w:r>
      <w:r>
        <w:rPr>
          <w:sz w:val="22"/>
        </w:rPr>
        <w:t>Contractor</w:t>
      </w:r>
      <w:r>
        <w:rPr>
          <w:spacing w:val="-5"/>
          <w:sz w:val="22"/>
        </w:rPr>
        <w:t> </w:t>
      </w:r>
      <w:r>
        <w:rPr>
          <w:sz w:val="22"/>
        </w:rPr>
        <w:t>represents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material</w:t>
      </w:r>
      <w:r>
        <w:rPr>
          <w:spacing w:val="-5"/>
          <w:sz w:val="22"/>
        </w:rPr>
        <w:t> </w:t>
      </w:r>
      <w:r>
        <w:rPr>
          <w:sz w:val="22"/>
        </w:rPr>
        <w:t>conflict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interest</w:t>
      </w:r>
      <w:r>
        <w:rPr>
          <w:spacing w:val="-3"/>
          <w:sz w:val="22"/>
        </w:rPr>
        <w:t> </w:t>
      </w:r>
      <w:r>
        <w:rPr>
          <w:sz w:val="22"/>
        </w:rPr>
        <w:t>exists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relation</w:t>
      </w:r>
      <w:r>
        <w:rPr>
          <w:spacing w:val="-52"/>
          <w:sz w:val="22"/>
        </w:rPr>
        <w:t> </w:t>
      </w:r>
      <w:r>
        <w:rPr>
          <w:sz w:val="22"/>
        </w:rPr>
        <w:t>to its receipt of Local Assistance Monies under this Agreement and that none of Contractor’s officers or</w:t>
      </w:r>
      <w:r>
        <w:rPr>
          <w:spacing w:val="1"/>
          <w:sz w:val="22"/>
        </w:rPr>
        <w:t> </w:t>
      </w:r>
      <w:r>
        <w:rPr>
          <w:sz w:val="22"/>
        </w:rPr>
        <w:t>employees are officers or employees of the State of Utah, unless full and complete disclosure has been</w:t>
      </w:r>
      <w:r>
        <w:rPr>
          <w:spacing w:val="1"/>
          <w:sz w:val="22"/>
        </w:rPr>
        <w:t> </w:t>
      </w:r>
      <w:r>
        <w:rPr>
          <w:sz w:val="22"/>
        </w:rPr>
        <w:t>made to</w:t>
      </w:r>
      <w:r>
        <w:rPr>
          <w:spacing w:val="-1"/>
          <w:sz w:val="22"/>
        </w:rPr>
        <w:t> </w:t>
      </w:r>
      <w:r>
        <w:rPr>
          <w:sz w:val="22"/>
        </w:rPr>
        <w:t>the State.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914" w:hanging="361"/>
        <w:jc w:val="left"/>
        <w:rPr>
          <w:sz w:val="22"/>
        </w:rPr>
      </w:pPr>
      <w:r>
        <w:rPr>
          <w:b/>
          <w:sz w:val="22"/>
        </w:rPr>
        <w:t>INDEPENDENT CAPACITY: </w:t>
      </w:r>
      <w:r>
        <w:rPr>
          <w:sz w:val="22"/>
        </w:rPr>
        <w:t>Contractor and sub-Contractors, in the performance of this</w:t>
      </w:r>
      <w:r>
        <w:rPr>
          <w:spacing w:val="1"/>
          <w:sz w:val="22"/>
        </w:rPr>
        <w:t> </w:t>
      </w:r>
      <w:r>
        <w:rPr>
          <w:sz w:val="22"/>
        </w:rPr>
        <w:t>Agreement,</w:t>
      </w:r>
      <w:r>
        <w:rPr>
          <w:spacing w:val="-4"/>
          <w:sz w:val="22"/>
        </w:rPr>
        <w:t> </w:t>
      </w:r>
      <w:r>
        <w:rPr>
          <w:sz w:val="22"/>
        </w:rPr>
        <w:t>shall</w:t>
      </w:r>
      <w:r>
        <w:rPr>
          <w:spacing w:val="-1"/>
          <w:sz w:val="22"/>
        </w:rPr>
        <w:t> </w:t>
      </w:r>
      <w:r>
        <w:rPr>
          <w:sz w:val="22"/>
        </w:rPr>
        <w:t>act</w:t>
      </w:r>
      <w:r>
        <w:rPr>
          <w:spacing w:val="-1"/>
          <w:sz w:val="22"/>
        </w:rPr>
        <w:t> </w:t>
      </w:r>
      <w:r>
        <w:rPr>
          <w:sz w:val="22"/>
        </w:rPr>
        <w:t>in an independent</w:t>
      </w:r>
      <w:r>
        <w:rPr>
          <w:spacing w:val="-1"/>
          <w:sz w:val="22"/>
        </w:rPr>
        <w:t> </w:t>
      </w:r>
      <w:r>
        <w:rPr>
          <w:sz w:val="22"/>
        </w:rPr>
        <w:t>capacity and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as officers,</w:t>
      </w:r>
      <w:r>
        <w:rPr>
          <w:spacing w:val="-1"/>
          <w:sz w:val="22"/>
        </w:rPr>
        <w:t> </w:t>
      </w:r>
      <w:r>
        <w:rPr>
          <w:sz w:val="22"/>
        </w:rPr>
        <w:t>employees, or agents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State.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787" w:hanging="361"/>
        <w:jc w:val="left"/>
        <w:rPr>
          <w:sz w:val="22"/>
        </w:rPr>
      </w:pPr>
      <w:r>
        <w:rPr>
          <w:b/>
          <w:sz w:val="22"/>
        </w:rPr>
        <w:t>EMPLOYMENT PRACTICES: </w:t>
      </w:r>
      <w:r>
        <w:rPr>
          <w:sz w:val="22"/>
        </w:rPr>
        <w:t>Contractor shall abide by federal and State employment laws,</w:t>
      </w:r>
      <w:r>
        <w:rPr>
          <w:spacing w:val="1"/>
          <w:sz w:val="22"/>
        </w:rPr>
        <w:t> </w:t>
      </w:r>
      <w:r>
        <w:rPr>
          <w:sz w:val="22"/>
        </w:rPr>
        <w:t>including: (i) Title VI and VII of the Civil Rights Act of 1964 (42 U.S.C. 2000e) which prohibits</w:t>
      </w:r>
      <w:r>
        <w:rPr>
          <w:spacing w:val="1"/>
          <w:sz w:val="22"/>
        </w:rPr>
        <w:t> </w:t>
      </w:r>
      <w:r>
        <w:rPr>
          <w:sz w:val="22"/>
        </w:rPr>
        <w:t>discrimination against any employee or applicant for employment or any applicant or recipient of</w:t>
      </w:r>
      <w:r>
        <w:rPr>
          <w:spacing w:val="1"/>
          <w:sz w:val="22"/>
        </w:rPr>
        <w:t> </w:t>
      </w:r>
      <w:r>
        <w:rPr>
          <w:sz w:val="22"/>
        </w:rPr>
        <w:t>services, on the basis of race, religion, color, or national origin; (ii) Executive Order No. 11246, as</w:t>
      </w:r>
      <w:r>
        <w:rPr>
          <w:spacing w:val="1"/>
          <w:sz w:val="22"/>
        </w:rPr>
        <w:t> </w:t>
      </w:r>
      <w:r>
        <w:rPr>
          <w:sz w:val="22"/>
        </w:rPr>
        <w:t>amended, which prohibits discrimination on the basis of sex; (iii) 45 CFR 90 which prohibits</w:t>
      </w:r>
      <w:r>
        <w:rPr>
          <w:spacing w:val="1"/>
          <w:sz w:val="22"/>
        </w:rPr>
        <w:t> </w:t>
      </w:r>
      <w:r>
        <w:rPr>
          <w:sz w:val="22"/>
        </w:rPr>
        <w:t>discrimination on the basis of age; (iv) Section 504 of the Rehabilitation Act of 1973, or the Americans</w:t>
      </w:r>
      <w:r>
        <w:rPr>
          <w:spacing w:val="-53"/>
          <w:sz w:val="22"/>
        </w:rPr>
        <w:t> </w:t>
      </w:r>
      <w:r>
        <w:rPr>
          <w:sz w:val="22"/>
        </w:rPr>
        <w:t>with Disabilities Act of 1990 which prohibits discrimination on the basis of disabilities; and (v) Utah's</w:t>
      </w:r>
      <w:r>
        <w:rPr>
          <w:spacing w:val="1"/>
          <w:sz w:val="22"/>
        </w:rPr>
        <w:t> </w:t>
      </w:r>
      <w:r>
        <w:rPr>
          <w:sz w:val="22"/>
        </w:rPr>
        <w:t>Executive</w:t>
      </w:r>
      <w:r>
        <w:rPr>
          <w:spacing w:val="-1"/>
          <w:sz w:val="22"/>
        </w:rPr>
        <w:t> </w:t>
      </w:r>
      <w:r>
        <w:rPr>
          <w:sz w:val="22"/>
        </w:rPr>
        <w:t>Order, dated December 13,</w:t>
      </w:r>
      <w:r>
        <w:rPr>
          <w:spacing w:val="-1"/>
          <w:sz w:val="22"/>
        </w:rPr>
        <w:t> </w:t>
      </w:r>
      <w:r>
        <w:rPr>
          <w:sz w:val="22"/>
        </w:rPr>
        <w:t>2006, which prohibits unlawful</w:t>
      </w:r>
      <w:r>
        <w:rPr>
          <w:spacing w:val="-1"/>
          <w:sz w:val="22"/>
        </w:rPr>
        <w:t> </w:t>
      </w:r>
      <w:r>
        <w:rPr>
          <w:sz w:val="22"/>
        </w:rPr>
        <w:t>harassment in the workplace.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966" w:top="1280" w:bottom="1160" w:left="960" w:right="920"/>
        </w:sectPr>
      </w:pPr>
    </w:p>
    <w:p>
      <w:pPr>
        <w:pStyle w:val="BodyText"/>
        <w:spacing w:before="80"/>
        <w:ind w:left="480" w:right="897"/>
      </w:pPr>
      <w:r>
        <w:rPr/>
        <w:t>Contractor</w:t>
      </w:r>
      <w:r>
        <w:rPr>
          <w:spacing w:val="-2"/>
        </w:rPr>
        <w:t> </w:t>
      </w:r>
      <w:r>
        <w:rPr/>
        <w:t>shall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abide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laws,</w:t>
      </w:r>
      <w:r>
        <w:rPr>
          <w:spacing w:val="-2"/>
        </w:rPr>
        <w:t> </w:t>
      </w:r>
      <w:r>
        <w:rPr/>
        <w:t>regulations,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orders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prohibit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discrimination</w:t>
      </w:r>
      <w:r>
        <w:rPr>
          <w:spacing w:val="-52"/>
        </w:rPr>
        <w:t> </w:t>
      </w:r>
      <w:r>
        <w:rPr/>
        <w:t>of</w:t>
      </w:r>
      <w:r>
        <w:rPr>
          <w:spacing w:val="-1"/>
        </w:rPr>
        <w:t> </w:t>
      </w:r>
      <w:r>
        <w:rPr/>
        <w:t>any kind by any of Contractor’s employees.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567" w:hanging="361"/>
        <w:jc w:val="left"/>
        <w:rPr>
          <w:sz w:val="22"/>
        </w:rPr>
      </w:pPr>
      <w:r>
        <w:rPr>
          <w:b/>
          <w:sz w:val="22"/>
        </w:rPr>
        <w:t>AMENDMENTS: </w:t>
      </w:r>
      <w:r>
        <w:rPr>
          <w:sz w:val="22"/>
        </w:rPr>
        <w:t>The parties may amend this Agreement only by mutual written agreement, which</w:t>
      </w:r>
      <w:r>
        <w:rPr>
          <w:spacing w:val="1"/>
          <w:sz w:val="22"/>
        </w:rPr>
        <w:t> </w:t>
      </w:r>
      <w:r>
        <w:rPr>
          <w:sz w:val="22"/>
        </w:rPr>
        <w:t>amendment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attached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Agreement.</w:t>
      </w:r>
      <w:r>
        <w:rPr>
          <w:spacing w:val="-4"/>
          <w:sz w:val="22"/>
        </w:rPr>
        <w:t> </w:t>
      </w:r>
      <w:r>
        <w:rPr>
          <w:sz w:val="22"/>
        </w:rPr>
        <w:t>Automatic</w:t>
      </w:r>
      <w:r>
        <w:rPr>
          <w:spacing w:val="-4"/>
          <w:sz w:val="22"/>
        </w:rPr>
        <w:t> </w:t>
      </w:r>
      <w:r>
        <w:rPr>
          <w:sz w:val="22"/>
        </w:rPr>
        <w:t>renewals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apply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Agreement</w:t>
      </w:r>
      <w:r>
        <w:rPr>
          <w:spacing w:val="-4"/>
          <w:sz w:val="22"/>
        </w:rPr>
        <w:t> </w:t>
      </w:r>
      <w:r>
        <w:rPr>
          <w:sz w:val="22"/>
        </w:rPr>
        <w:t>even</w:t>
      </w:r>
      <w:r>
        <w:rPr>
          <w:spacing w:val="-52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listed elsewhere in this Agreement.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915" w:hanging="361"/>
        <w:jc w:val="left"/>
        <w:rPr>
          <w:sz w:val="22"/>
        </w:rPr>
      </w:pPr>
      <w:r>
        <w:rPr>
          <w:b/>
          <w:sz w:val="22"/>
        </w:rPr>
        <w:t>DEBARMENT: </w:t>
      </w:r>
      <w:r>
        <w:rPr>
          <w:sz w:val="22"/>
        </w:rPr>
        <w:t>Contractor certifies that it is not presently nor has ever been debarred, suspended,</w:t>
      </w:r>
      <w:r>
        <w:rPr>
          <w:spacing w:val="1"/>
          <w:sz w:val="22"/>
        </w:rPr>
        <w:t> </w:t>
      </w:r>
      <w:r>
        <w:rPr>
          <w:sz w:val="22"/>
        </w:rPr>
        <w:t>proposed for debarment, or declared ineligible by any governmental department or agency, whether</w:t>
      </w:r>
      <w:r>
        <w:rPr>
          <w:spacing w:val="1"/>
          <w:sz w:val="22"/>
        </w:rPr>
        <w:t> </w:t>
      </w:r>
      <w:r>
        <w:rPr>
          <w:sz w:val="22"/>
        </w:rPr>
        <w:t>international, national, state, or local. Contractor must notify the State Entity within thirty (30) days if</w:t>
      </w:r>
      <w:r>
        <w:rPr>
          <w:spacing w:val="-53"/>
          <w:sz w:val="22"/>
        </w:rPr>
        <w:t> </w:t>
      </w:r>
      <w:r>
        <w:rPr>
          <w:sz w:val="22"/>
        </w:rPr>
        <w:t>debarred, suspended, proposed for debarment, declared ineligible, or voluntarily excluded from</w:t>
      </w:r>
      <w:r>
        <w:rPr>
          <w:spacing w:val="1"/>
          <w:sz w:val="22"/>
        </w:rPr>
        <w:t> </w:t>
      </w:r>
      <w:r>
        <w:rPr>
          <w:sz w:val="22"/>
        </w:rPr>
        <w:t>participation</w:t>
      </w:r>
      <w:r>
        <w:rPr>
          <w:spacing w:val="-1"/>
          <w:sz w:val="22"/>
        </w:rPr>
        <w:t> </w:t>
      </w:r>
      <w:r>
        <w:rPr>
          <w:sz w:val="22"/>
        </w:rPr>
        <w:t>in any contract by any governmental</w:t>
      </w:r>
      <w:r>
        <w:rPr>
          <w:spacing w:val="-1"/>
          <w:sz w:val="22"/>
        </w:rPr>
        <w:t> </w:t>
      </w:r>
      <w:r>
        <w:rPr>
          <w:sz w:val="22"/>
        </w:rPr>
        <w:t>entity during this Contract.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590" w:hanging="361"/>
        <w:jc w:val="left"/>
        <w:rPr>
          <w:sz w:val="22"/>
        </w:rPr>
      </w:pPr>
      <w:r>
        <w:rPr>
          <w:b/>
          <w:sz w:val="22"/>
        </w:rPr>
        <w:t>TERMINATION:</w:t>
      </w:r>
      <w:r>
        <w:rPr>
          <w:b/>
          <w:spacing w:val="-1"/>
          <w:sz w:val="22"/>
        </w:rPr>
        <w:t> </w:t>
      </w:r>
      <w:r>
        <w:rPr>
          <w:sz w:val="22"/>
        </w:rPr>
        <w:t>Unless</w:t>
      </w:r>
      <w:r>
        <w:rPr>
          <w:spacing w:val="-5"/>
          <w:sz w:val="22"/>
        </w:rPr>
        <w:t> </w:t>
      </w:r>
      <w:r>
        <w:rPr>
          <w:sz w:val="22"/>
        </w:rPr>
        <w:t>otherwise</w:t>
      </w:r>
      <w:r>
        <w:rPr>
          <w:spacing w:val="-3"/>
          <w:sz w:val="22"/>
        </w:rPr>
        <w:t> </w:t>
      </w:r>
      <w:r>
        <w:rPr>
          <w:sz w:val="22"/>
        </w:rPr>
        <w:t>stated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Agreement,</w:t>
      </w:r>
      <w:r>
        <w:rPr>
          <w:spacing w:val="-2"/>
          <w:sz w:val="22"/>
        </w:rPr>
        <w:t> </w:t>
      </w:r>
      <w:r>
        <w:rPr>
          <w:sz w:val="22"/>
        </w:rPr>
        <w:t>either</w:t>
      </w:r>
      <w:r>
        <w:rPr>
          <w:spacing w:val="-2"/>
          <w:sz w:val="22"/>
        </w:rPr>
        <w:t> </w:t>
      </w:r>
      <w:r>
        <w:rPr>
          <w:sz w:val="22"/>
        </w:rPr>
        <w:t>party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terminate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Agreement</w:t>
      </w:r>
      <w:r>
        <w:rPr>
          <w:spacing w:val="-52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without</w:t>
      </w:r>
      <w:r>
        <w:rPr>
          <w:spacing w:val="-2"/>
          <w:sz w:val="22"/>
        </w:rPr>
        <w:t> </w:t>
      </w:r>
      <w:r>
        <w:rPr>
          <w:sz w:val="22"/>
        </w:rPr>
        <w:t>cause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upon</w:t>
      </w:r>
      <w:r>
        <w:rPr>
          <w:spacing w:val="-2"/>
          <w:sz w:val="22"/>
        </w:rPr>
        <w:t> </w:t>
      </w:r>
      <w:r>
        <w:rPr>
          <w:sz w:val="22"/>
        </w:rPr>
        <w:t>written</w:t>
      </w:r>
      <w:r>
        <w:rPr>
          <w:spacing w:val="-2"/>
          <w:sz w:val="22"/>
        </w:rPr>
        <w:t> </w:t>
      </w:r>
      <w:r>
        <w:rPr>
          <w:sz w:val="22"/>
        </w:rPr>
        <w:t>notice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party,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z w:val="22"/>
        </w:rPr>
        <w:t>time</w:t>
      </w:r>
      <w:r>
        <w:rPr>
          <w:spacing w:val="-3"/>
          <w:sz w:val="22"/>
        </w:rPr>
        <w:t> </w:t>
      </w:r>
      <w:r>
        <w:rPr>
          <w:sz w:val="22"/>
        </w:rPr>
        <w:t>prior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date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State disburses any of the Local Assistance Monies to Contractor. Under this section, “cause” means,</w:t>
      </w:r>
      <w:r>
        <w:rPr>
          <w:spacing w:val="1"/>
          <w:sz w:val="22"/>
        </w:rPr>
        <w:t> </w:t>
      </w:r>
      <w:r>
        <w:rPr>
          <w:sz w:val="22"/>
        </w:rPr>
        <w:t>without limitation, any material violation of the terms of the program or this Agreement. This agreement</w:t>
      </w:r>
      <w:r>
        <w:rPr>
          <w:spacing w:val="1"/>
          <w:sz w:val="22"/>
        </w:rPr>
        <w:t> </w:t>
      </w:r>
      <w:r>
        <w:rPr>
          <w:sz w:val="22"/>
        </w:rPr>
        <w:t>may only be terminated after the State disburses any of the Local Assistance Monies to Contractor if the</w:t>
      </w:r>
      <w:r>
        <w:rPr>
          <w:spacing w:val="1"/>
          <w:sz w:val="22"/>
        </w:rPr>
        <w:t> </w:t>
      </w:r>
      <w:r>
        <w:rPr>
          <w:sz w:val="22"/>
        </w:rPr>
        <w:t>Contractor</w:t>
      </w:r>
      <w:r>
        <w:rPr>
          <w:spacing w:val="-1"/>
          <w:sz w:val="22"/>
        </w:rPr>
        <w:t> </w:t>
      </w:r>
      <w:r>
        <w:rPr>
          <w:sz w:val="22"/>
        </w:rPr>
        <w:t>returns all of the</w:t>
      </w:r>
      <w:r>
        <w:rPr>
          <w:spacing w:val="-1"/>
          <w:sz w:val="22"/>
        </w:rPr>
        <w:t> </w:t>
      </w:r>
      <w:r>
        <w:rPr>
          <w:sz w:val="22"/>
        </w:rPr>
        <w:t>Local Assistance Monies that have been disbursed.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519" w:hanging="361"/>
        <w:jc w:val="both"/>
        <w:rPr>
          <w:sz w:val="22"/>
        </w:rPr>
      </w:pPr>
      <w:r>
        <w:rPr>
          <w:b/>
          <w:sz w:val="22"/>
        </w:rPr>
        <w:t>NOTICE OF CHANGE OR REORGANIZATION: </w:t>
      </w:r>
      <w:r>
        <w:rPr>
          <w:sz w:val="22"/>
        </w:rPr>
        <w:t>If a change or reorganization occurs which affects</w:t>
      </w:r>
      <w:r>
        <w:rPr>
          <w:spacing w:val="1"/>
          <w:sz w:val="22"/>
        </w:rPr>
        <w:t> </w:t>
      </w:r>
      <w:r>
        <w:rPr>
          <w:sz w:val="22"/>
        </w:rPr>
        <w:t>Contractor’s ability to perform under this Agreement, Contractor shall immediately notify the State.</w:t>
      </w:r>
      <w:r>
        <w:rPr>
          <w:spacing w:val="1"/>
          <w:sz w:val="22"/>
        </w:rPr>
        <w:t> </w:t>
      </w:r>
      <w:r>
        <w:rPr>
          <w:sz w:val="22"/>
        </w:rPr>
        <w:t>Changes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organizations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require</w:t>
      </w:r>
      <w:r>
        <w:rPr>
          <w:spacing w:val="-2"/>
          <w:sz w:val="22"/>
        </w:rPr>
        <w:t> </w:t>
      </w:r>
      <w:r>
        <w:rPr>
          <w:sz w:val="22"/>
        </w:rPr>
        <w:t>notification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State</w:t>
      </w:r>
      <w:r>
        <w:rPr>
          <w:spacing w:val="-1"/>
          <w:sz w:val="22"/>
        </w:rPr>
        <w:t> </w:t>
      </w:r>
      <w:r>
        <w:rPr>
          <w:sz w:val="22"/>
        </w:rPr>
        <w:t>include,</w:t>
      </w:r>
      <w:r>
        <w:rPr>
          <w:spacing w:val="-2"/>
          <w:sz w:val="22"/>
        </w:rPr>
        <w:t> </w:t>
      </w:r>
      <w:r>
        <w:rPr>
          <w:sz w:val="22"/>
        </w:rPr>
        <w:t>but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limited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following: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1594" w:hanging="360"/>
        <w:jc w:val="left"/>
        <w:rPr>
          <w:sz w:val="22"/>
        </w:rPr>
      </w:pPr>
      <w:r>
        <w:rPr>
          <w:sz w:val="22"/>
        </w:rPr>
        <w:t>Material</w:t>
      </w:r>
      <w:r>
        <w:rPr>
          <w:spacing w:val="-6"/>
          <w:sz w:val="22"/>
        </w:rPr>
        <w:t> </w:t>
      </w:r>
      <w:r>
        <w:rPr>
          <w:sz w:val="22"/>
        </w:rPr>
        <w:t>change(s)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amount(s)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type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facilities,</w:t>
      </w:r>
      <w:r>
        <w:rPr>
          <w:spacing w:val="-5"/>
          <w:sz w:val="22"/>
        </w:rPr>
        <w:t> </w:t>
      </w:r>
      <w:r>
        <w:rPr>
          <w:sz w:val="22"/>
        </w:rPr>
        <w:t>assistance,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staff</w:t>
      </w:r>
      <w:r>
        <w:rPr>
          <w:spacing w:val="-4"/>
          <w:sz w:val="22"/>
        </w:rPr>
        <w:t> </w:t>
      </w:r>
      <w:r>
        <w:rPr>
          <w:sz w:val="22"/>
        </w:rPr>
        <w:t>Contractor</w:t>
      </w:r>
      <w:r>
        <w:rPr>
          <w:spacing w:val="-52"/>
          <w:sz w:val="22"/>
        </w:rPr>
        <w:t> </w:t>
      </w:r>
      <w:r>
        <w:rPr>
          <w:sz w:val="22"/>
        </w:rPr>
        <w:t>provides</w:t>
      </w:r>
      <w:r>
        <w:rPr>
          <w:spacing w:val="-5"/>
          <w:sz w:val="22"/>
        </w:rPr>
        <w:t> </w:t>
      </w:r>
      <w:r>
        <w:rPr>
          <w:sz w:val="22"/>
        </w:rPr>
        <w:t>to facilitate this Agreement; or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920" w:hanging="360"/>
        <w:jc w:val="left"/>
        <w:rPr>
          <w:sz w:val="22"/>
        </w:rPr>
      </w:pPr>
      <w:r>
        <w:rPr>
          <w:sz w:val="22"/>
        </w:rPr>
        <w:t>Any</w:t>
      </w:r>
      <w:r>
        <w:rPr>
          <w:spacing w:val="-7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reorganization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Contractor</w:t>
      </w:r>
      <w:r>
        <w:rPr>
          <w:spacing w:val="-4"/>
          <w:sz w:val="22"/>
        </w:rPr>
        <w:t> </w:t>
      </w:r>
      <w:r>
        <w:rPr>
          <w:sz w:val="22"/>
        </w:rPr>
        <w:t>reasonably</w:t>
      </w:r>
      <w:r>
        <w:rPr>
          <w:spacing w:val="-7"/>
          <w:sz w:val="22"/>
        </w:rPr>
        <w:t> </w:t>
      </w:r>
      <w:r>
        <w:rPr>
          <w:sz w:val="22"/>
        </w:rPr>
        <w:t>expects</w:t>
      </w:r>
      <w:r>
        <w:rPr>
          <w:spacing w:val="-3"/>
          <w:sz w:val="22"/>
        </w:rPr>
        <w:t> </w:t>
      </w:r>
      <w:r>
        <w:rPr>
          <w:sz w:val="22"/>
        </w:rPr>
        <w:t>would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interest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52"/>
          <w:sz w:val="22"/>
        </w:rPr>
        <w:t> </w:t>
      </w:r>
      <w:r>
        <w:rPr>
          <w:sz w:val="22"/>
        </w:rPr>
        <w:t>value</w:t>
      </w:r>
      <w:r>
        <w:rPr>
          <w:spacing w:val="-1"/>
          <w:sz w:val="22"/>
        </w:rPr>
        <w:t> </w:t>
      </w:r>
      <w:r>
        <w:rPr>
          <w:sz w:val="22"/>
        </w:rPr>
        <w:t>to the State in the administration of this Agreement.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649" w:hanging="361"/>
        <w:jc w:val="left"/>
        <w:rPr>
          <w:sz w:val="22"/>
        </w:rPr>
      </w:pPr>
      <w:r>
        <w:rPr>
          <w:b/>
          <w:sz w:val="22"/>
        </w:rPr>
        <w:t>NONAPPROPRIATION OF FUNDS, REDUCTION OF FUNDS, OR CHANGES IN LAW: </w:t>
      </w:r>
      <w:r>
        <w:rPr>
          <w:sz w:val="22"/>
        </w:rPr>
        <w:t>Upon</w:t>
      </w:r>
      <w:r>
        <w:rPr>
          <w:spacing w:val="-52"/>
          <w:sz w:val="22"/>
        </w:rPr>
        <w:t> </w:t>
      </w:r>
      <w:r>
        <w:rPr>
          <w:sz w:val="22"/>
        </w:rPr>
        <w:t>thirty (30) days written notice delivered to Contractor, the State may terminate this Agreement, in whole</w:t>
      </w:r>
      <w:r>
        <w:rPr>
          <w:spacing w:val="-52"/>
          <w:sz w:val="22"/>
        </w:rPr>
        <w:t> </w:t>
      </w:r>
      <w:r>
        <w:rPr>
          <w:sz w:val="22"/>
        </w:rPr>
        <w:t>or in part, if the State determines that: (i) a change in Federal or State legislation or applicable laws</w:t>
      </w:r>
      <w:r>
        <w:rPr>
          <w:spacing w:val="1"/>
          <w:sz w:val="22"/>
        </w:rPr>
        <w:t> </w:t>
      </w:r>
      <w:r>
        <w:rPr>
          <w:sz w:val="22"/>
        </w:rPr>
        <w:t>materially</w:t>
      </w:r>
      <w:r>
        <w:rPr>
          <w:spacing w:val="-7"/>
          <w:sz w:val="22"/>
        </w:rPr>
        <w:t> </w:t>
      </w:r>
      <w:r>
        <w:rPr>
          <w:sz w:val="22"/>
        </w:rPr>
        <w:t>affects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ability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either</w:t>
      </w:r>
      <w:r>
        <w:rPr>
          <w:spacing w:val="-6"/>
          <w:sz w:val="22"/>
        </w:rPr>
        <w:t> </w:t>
      </w:r>
      <w:r>
        <w:rPr>
          <w:sz w:val="22"/>
        </w:rPr>
        <w:t>party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perform</w:t>
      </w:r>
      <w:r>
        <w:rPr>
          <w:spacing w:val="-6"/>
          <w:sz w:val="22"/>
        </w:rPr>
        <w:t> </w:t>
      </w:r>
      <w:r>
        <w:rPr>
          <w:sz w:val="22"/>
        </w:rPr>
        <w:t>under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terms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Agreement;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(ii)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52"/>
          <w:sz w:val="22"/>
        </w:rPr>
        <w:t> </w:t>
      </w:r>
      <w:r>
        <w:rPr>
          <w:sz w:val="22"/>
        </w:rPr>
        <w:t>in available funds affects the State’s ability to pay under this Agreement. A change of available funds as</w:t>
      </w:r>
      <w:r>
        <w:rPr>
          <w:spacing w:val="1"/>
          <w:sz w:val="22"/>
        </w:rPr>
        <w:t> </w:t>
      </w:r>
      <w:r>
        <w:rPr>
          <w:sz w:val="22"/>
        </w:rPr>
        <w:t>used in this section, includes, but is not limited to, a change in Federal or State funding, whether as a</w:t>
      </w:r>
      <w:r>
        <w:rPr>
          <w:spacing w:val="1"/>
          <w:sz w:val="22"/>
        </w:rPr>
        <w:t> </w:t>
      </w:r>
      <w:r>
        <w:rPr>
          <w:sz w:val="22"/>
        </w:rPr>
        <w:t>result</w:t>
      </w:r>
      <w:r>
        <w:rPr>
          <w:spacing w:val="-1"/>
          <w:sz w:val="22"/>
        </w:rPr>
        <w:t> </w:t>
      </w:r>
      <w:r>
        <w:rPr>
          <w:sz w:val="22"/>
        </w:rPr>
        <w:t>of a</w:t>
      </w:r>
      <w:r>
        <w:rPr>
          <w:spacing w:val="-1"/>
          <w:sz w:val="22"/>
        </w:rPr>
        <w:t> </w:t>
      </w:r>
      <w:r>
        <w:rPr>
          <w:sz w:val="22"/>
        </w:rPr>
        <w:t>legislative act or by order of the President or the Governor.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1230" w:hanging="361"/>
        <w:jc w:val="both"/>
        <w:rPr>
          <w:sz w:val="22"/>
        </w:rPr>
      </w:pPr>
      <w:r>
        <w:rPr>
          <w:b/>
          <w:sz w:val="22"/>
        </w:rPr>
        <w:t>WORKERS COMPENSATION INSURANCE: </w:t>
      </w:r>
      <w:r>
        <w:rPr>
          <w:sz w:val="22"/>
        </w:rPr>
        <w:t>Contractor shall maintain, during the term of</w:t>
      </w:r>
      <w:r>
        <w:rPr>
          <w:spacing w:val="1"/>
          <w:sz w:val="22"/>
        </w:rPr>
        <w:t> </w:t>
      </w:r>
      <w:r>
        <w:rPr>
          <w:sz w:val="22"/>
        </w:rPr>
        <w:t>this Agreement, workers’ compensation insurance for all its employees, as well as any sub-</w:t>
      </w:r>
      <w:r>
        <w:rPr>
          <w:spacing w:val="1"/>
          <w:sz w:val="22"/>
        </w:rPr>
        <w:t> </w:t>
      </w:r>
      <w:r>
        <w:rPr>
          <w:sz w:val="22"/>
        </w:rPr>
        <w:t>Contractors</w:t>
      </w:r>
      <w:r>
        <w:rPr>
          <w:spacing w:val="-4"/>
          <w:sz w:val="22"/>
        </w:rPr>
        <w:t> </w:t>
      </w:r>
      <w:r>
        <w:rPr>
          <w:sz w:val="22"/>
        </w:rPr>
        <w:t>as required by law.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720" w:hanging="361"/>
        <w:jc w:val="left"/>
        <w:rPr>
          <w:sz w:val="22"/>
        </w:rPr>
      </w:pPr>
      <w:r>
        <w:rPr>
          <w:b/>
          <w:sz w:val="22"/>
        </w:rPr>
        <w:t>REVIEWS: </w:t>
      </w:r>
      <w:r>
        <w:rPr>
          <w:sz w:val="22"/>
        </w:rPr>
        <w:t>The State may perform reviews, and/or comment upon Contractor’s use of the Local</w:t>
      </w:r>
      <w:r>
        <w:rPr>
          <w:spacing w:val="1"/>
          <w:sz w:val="22"/>
        </w:rPr>
        <w:t> </w:t>
      </w:r>
      <w:r>
        <w:rPr>
          <w:sz w:val="22"/>
        </w:rPr>
        <w:t>Assistance Monies. Such reviews will not waive the requirement of Contractor to meet all the terms and</w:t>
      </w:r>
      <w:r>
        <w:rPr>
          <w:spacing w:val="-53"/>
          <w:sz w:val="22"/>
        </w:rPr>
        <w:t> </w:t>
      </w:r>
      <w:r>
        <w:rPr>
          <w:sz w:val="22"/>
        </w:rPr>
        <w:t>conditions</w:t>
      </w:r>
      <w:r>
        <w:rPr>
          <w:spacing w:val="-1"/>
          <w:sz w:val="22"/>
        </w:rPr>
        <w:t> </w:t>
      </w:r>
      <w:r>
        <w:rPr>
          <w:sz w:val="22"/>
        </w:rPr>
        <w:t>of this Agreement.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878" w:hanging="361"/>
        <w:jc w:val="both"/>
        <w:rPr>
          <w:sz w:val="22"/>
        </w:rPr>
      </w:pPr>
      <w:r>
        <w:rPr>
          <w:b/>
          <w:sz w:val="22"/>
        </w:rPr>
        <w:t>ASSIGNMENT: </w:t>
      </w:r>
      <w:r>
        <w:rPr>
          <w:sz w:val="22"/>
        </w:rPr>
        <w:t>Contractor may not assign, sell, transfer, sub-agreement or sublet rights, or delegate</w:t>
      </w:r>
      <w:r>
        <w:rPr>
          <w:spacing w:val="-52"/>
          <w:sz w:val="22"/>
        </w:rPr>
        <w:t> </w:t>
      </w:r>
      <w:r>
        <w:rPr>
          <w:sz w:val="22"/>
        </w:rPr>
        <w:t>any right or obligation under this Agreement, in whole or in part, without the prior written approval of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State. Contractor may not loan,</w:t>
      </w:r>
      <w:r>
        <w:rPr>
          <w:spacing w:val="-1"/>
          <w:sz w:val="22"/>
        </w:rPr>
        <w:t> </w:t>
      </w:r>
      <w:r>
        <w:rPr>
          <w:sz w:val="22"/>
        </w:rPr>
        <w:t>grant, or collateralize the Local Assistance</w:t>
      </w:r>
      <w:r>
        <w:rPr>
          <w:spacing w:val="-2"/>
          <w:sz w:val="22"/>
        </w:rPr>
        <w:t> </w:t>
      </w:r>
      <w:r>
        <w:rPr>
          <w:sz w:val="22"/>
        </w:rPr>
        <w:t>Monies.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817" w:hanging="361"/>
        <w:jc w:val="left"/>
        <w:rPr>
          <w:sz w:val="22"/>
        </w:rPr>
      </w:pPr>
      <w:r>
        <w:rPr>
          <w:b/>
          <w:sz w:val="22"/>
        </w:rPr>
        <w:t>PUBLIC INFORMATION: </w:t>
      </w:r>
      <w:r>
        <w:rPr>
          <w:sz w:val="22"/>
        </w:rPr>
        <w:t>This Agreement and invoices will be public records in accordance with</w:t>
      </w:r>
      <w:r>
        <w:rPr>
          <w:spacing w:val="1"/>
          <w:sz w:val="22"/>
        </w:rPr>
        <w:t> </w:t>
      </w:r>
      <w:r>
        <w:rPr>
          <w:sz w:val="22"/>
        </w:rPr>
        <w:t>GRAMA. Contractor gives the State express permission to make copies of this Agreement, related</w:t>
      </w:r>
      <w:r>
        <w:rPr>
          <w:spacing w:val="1"/>
          <w:sz w:val="22"/>
        </w:rPr>
        <w:t> </w:t>
      </w:r>
      <w:r>
        <w:rPr>
          <w:sz w:val="22"/>
        </w:rPr>
        <w:t>documents, and invoices, available in accordance with GRAMA. Except for sections identified in</w:t>
      </w:r>
      <w:r>
        <w:rPr>
          <w:spacing w:val="1"/>
          <w:sz w:val="22"/>
        </w:rPr>
        <w:t> </w:t>
      </w:r>
      <w:r>
        <w:rPr>
          <w:sz w:val="22"/>
        </w:rPr>
        <w:t>writing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Contractor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expressly</w:t>
      </w:r>
      <w:r>
        <w:rPr>
          <w:spacing w:val="-1"/>
          <w:sz w:val="22"/>
        </w:rPr>
        <w:t> </w:t>
      </w:r>
      <w:r>
        <w:rPr>
          <w:sz w:val="22"/>
        </w:rPr>
        <w:t>approved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State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Utah</w:t>
      </w:r>
      <w:r>
        <w:rPr>
          <w:spacing w:val="-1"/>
          <w:sz w:val="22"/>
        </w:rPr>
        <w:t> </w:t>
      </w:r>
      <w:r>
        <w:rPr>
          <w:sz w:val="22"/>
        </w:rPr>
        <w:t>Division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Purchasing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966" w:top="1280" w:bottom="1160" w:left="960" w:right="920"/>
        </w:sectPr>
      </w:pPr>
    </w:p>
    <w:p>
      <w:pPr>
        <w:pStyle w:val="BodyText"/>
        <w:spacing w:before="80"/>
        <w:ind w:left="480" w:right="879"/>
      </w:pPr>
      <w:r>
        <w:rPr/>
        <w:t>Services, all of which must be in accordance with GRAMA, Contractor also agrees that non-protected</w:t>
      </w:r>
      <w:r>
        <w:rPr>
          <w:spacing w:val="-52"/>
        </w:rPr>
        <w:t> </w:t>
      </w:r>
      <w:r>
        <w:rPr/>
        <w:t>portions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Contractor’s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document,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copies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</w:t>
      </w:r>
      <w:r>
        <w:rPr>
          <w:spacing w:val="-52"/>
        </w:rPr>
        <w:t> </w:t>
      </w:r>
      <w:r>
        <w:rPr/>
        <w:t>as permitted under GRAMA. The State is not required to inform Contractor of any GRAMA requests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disclosure of this Agreement, related documents, or invoices.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727" w:hanging="361"/>
        <w:jc w:val="left"/>
        <w:rPr>
          <w:sz w:val="22"/>
        </w:rPr>
      </w:pPr>
      <w:r>
        <w:rPr>
          <w:b/>
          <w:sz w:val="22"/>
        </w:rPr>
        <w:t>NON-PUBLIC INFORMATION: </w:t>
      </w:r>
      <w:r>
        <w:rPr>
          <w:sz w:val="22"/>
        </w:rPr>
        <w:t>If Non-Public Information is disclosed to Contractor, Contractor</w:t>
      </w:r>
      <w:r>
        <w:rPr>
          <w:spacing w:val="1"/>
          <w:sz w:val="22"/>
        </w:rPr>
        <w:t> </w:t>
      </w:r>
      <w:r>
        <w:rPr>
          <w:sz w:val="22"/>
        </w:rPr>
        <w:t>shall:</w:t>
      </w:r>
      <w:r>
        <w:rPr>
          <w:spacing w:val="-4"/>
          <w:sz w:val="22"/>
        </w:rPr>
        <w:t> </w:t>
      </w:r>
      <w:r>
        <w:rPr>
          <w:sz w:val="22"/>
        </w:rPr>
        <w:t>(i) advise</w:t>
      </w:r>
      <w:r>
        <w:rPr>
          <w:spacing w:val="-1"/>
          <w:sz w:val="22"/>
        </w:rPr>
        <w:t> </w:t>
      </w:r>
      <w:r>
        <w:rPr>
          <w:sz w:val="22"/>
        </w:rPr>
        <w:t>its agents, officers,</w:t>
      </w:r>
      <w:r>
        <w:rPr>
          <w:spacing w:val="-1"/>
          <w:sz w:val="22"/>
        </w:rPr>
        <w:t> </w:t>
      </w:r>
      <w:r>
        <w:rPr>
          <w:sz w:val="22"/>
        </w:rPr>
        <w:t>employees, partners, and</w:t>
      </w:r>
      <w:r>
        <w:rPr>
          <w:spacing w:val="-1"/>
          <w:sz w:val="22"/>
        </w:rPr>
        <w:t> </w:t>
      </w:r>
      <w:r>
        <w:rPr>
          <w:sz w:val="22"/>
        </w:rPr>
        <w:t>sub-Contractors of the</w:t>
      </w:r>
      <w:r>
        <w:rPr>
          <w:spacing w:val="-1"/>
          <w:sz w:val="22"/>
        </w:rPr>
        <w:t> </w:t>
      </w:r>
      <w:r>
        <w:rPr>
          <w:sz w:val="22"/>
        </w:rPr>
        <w:t>obligations set</w:t>
      </w:r>
      <w:r>
        <w:rPr>
          <w:spacing w:val="-1"/>
          <w:sz w:val="22"/>
        </w:rPr>
        <w:t> </w:t>
      </w:r>
      <w:r>
        <w:rPr>
          <w:sz w:val="22"/>
        </w:rPr>
        <w:t>forth</w:t>
      </w:r>
      <w:r>
        <w:rPr>
          <w:spacing w:val="-52"/>
          <w:sz w:val="22"/>
        </w:rPr>
        <w:t> </w:t>
      </w:r>
      <w:r>
        <w:rPr>
          <w:sz w:val="22"/>
        </w:rPr>
        <w:t>in this Agreement; (ii) keep all Non-Public Information strictly confidential; and (iii) not disclose any</w:t>
      </w:r>
      <w:r>
        <w:rPr>
          <w:spacing w:val="1"/>
          <w:sz w:val="22"/>
        </w:rPr>
        <w:t> </w:t>
      </w:r>
      <w:r>
        <w:rPr>
          <w:sz w:val="22"/>
        </w:rPr>
        <w:t>Non- Public Information received by it to any third parties. Contractor will promptly notify the State of</w:t>
      </w:r>
      <w:r>
        <w:rPr>
          <w:spacing w:val="1"/>
          <w:sz w:val="22"/>
        </w:rPr>
        <w:t> </w:t>
      </w:r>
      <w:r>
        <w:rPr>
          <w:sz w:val="22"/>
        </w:rPr>
        <w:t>any potential or actual misuse or misappropriation of Non-Public Information. Contractor shall be</w:t>
      </w:r>
      <w:r>
        <w:rPr>
          <w:spacing w:val="1"/>
          <w:sz w:val="22"/>
        </w:rPr>
        <w:t> </w:t>
      </w:r>
      <w:r>
        <w:rPr>
          <w:sz w:val="22"/>
        </w:rPr>
        <w:t>responsible for any breach of this duty of confidentiality, including any required remedies and/or</w:t>
      </w:r>
      <w:r>
        <w:rPr>
          <w:spacing w:val="1"/>
          <w:sz w:val="22"/>
        </w:rPr>
        <w:t> </w:t>
      </w:r>
      <w:r>
        <w:rPr>
          <w:sz w:val="22"/>
        </w:rPr>
        <w:t>notifications under applicable law. Upon termination or expiration of this Agreement and upon request</w:t>
      </w:r>
      <w:r>
        <w:rPr>
          <w:spacing w:val="1"/>
          <w:sz w:val="22"/>
        </w:rPr>
        <w:t> </w:t>
      </w:r>
      <w:r>
        <w:rPr>
          <w:sz w:val="22"/>
        </w:rPr>
        <w:t>by the State, Contractor will return all copies of Non-Public Information to the State or certify, in</w:t>
      </w:r>
      <w:r>
        <w:rPr>
          <w:spacing w:val="1"/>
          <w:sz w:val="22"/>
        </w:rPr>
        <w:t> </w:t>
      </w:r>
      <w:r>
        <w:rPr>
          <w:sz w:val="22"/>
        </w:rPr>
        <w:t>writing, that the Non-Public Information has been destroyed. This duty of confidentiality will be</w:t>
      </w:r>
      <w:r>
        <w:rPr>
          <w:spacing w:val="1"/>
          <w:sz w:val="22"/>
        </w:rPr>
        <w:t> </w:t>
      </w:r>
      <w:r>
        <w:rPr>
          <w:sz w:val="22"/>
        </w:rPr>
        <w:t>ongoing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survive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termination or expiration of this Agreement.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80" w:right="0" w:hanging="362"/>
        <w:jc w:val="left"/>
      </w:pPr>
      <w:bookmarkStart w:name="24. INDEMNITIES:" w:id="34"/>
      <w:bookmarkEnd w:id="34"/>
      <w:r>
        <w:rPr>
          <w:b w:val="0"/>
        </w:rPr>
      </w:r>
      <w:bookmarkStart w:name="24. INDEMNITIES:" w:id="35"/>
      <w:bookmarkEnd w:id="35"/>
      <w:r>
        <w:rPr/>
        <w:t>I</w:t>
      </w:r>
      <w:r>
        <w:rPr/>
        <w:t>NDEMNITIES: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3" w:after="0"/>
        <w:ind w:left="1200" w:right="593" w:hanging="360"/>
        <w:jc w:val="left"/>
        <w:rPr>
          <w:sz w:val="22"/>
        </w:rPr>
      </w:pPr>
      <w:r>
        <w:rPr>
          <w:b/>
          <w:sz w:val="22"/>
        </w:rPr>
        <w:t>For Governmental Entity Contractors: </w:t>
      </w:r>
      <w:r>
        <w:rPr>
          <w:sz w:val="22"/>
        </w:rPr>
        <w:t>Both parties to this Agreement are governmental</w:t>
      </w:r>
      <w:r>
        <w:rPr>
          <w:spacing w:val="1"/>
          <w:sz w:val="22"/>
        </w:rPr>
        <w:t> </w:t>
      </w:r>
      <w:r>
        <w:rPr>
          <w:sz w:val="22"/>
        </w:rPr>
        <w:t>entities as defined in the Utah Governmental Immunity Act (Utah Code § 63G-7-101 et. seq.).</w:t>
      </w:r>
      <w:r>
        <w:rPr>
          <w:spacing w:val="1"/>
          <w:sz w:val="22"/>
        </w:rPr>
        <w:t> </w:t>
      </w:r>
      <w:r>
        <w:rPr>
          <w:sz w:val="22"/>
        </w:rPr>
        <w:t>Nothing in this Agreement will be construed as a waiver by either or both parties of any rights,</w:t>
      </w:r>
      <w:r>
        <w:rPr>
          <w:spacing w:val="1"/>
          <w:sz w:val="22"/>
        </w:rPr>
        <w:t> </w:t>
      </w:r>
      <w:r>
        <w:rPr>
          <w:sz w:val="22"/>
        </w:rPr>
        <w:t>limits, protections, or defenses provided by the Utah Governmental Immunity Act. Nor shall this</w:t>
      </w:r>
      <w:r>
        <w:rPr>
          <w:spacing w:val="-52"/>
          <w:sz w:val="22"/>
        </w:rPr>
        <w:t> </w:t>
      </w:r>
      <w:r>
        <w:rPr>
          <w:sz w:val="22"/>
        </w:rPr>
        <w:t>Agreement be construed, with respect to third parties, as a waiver of any governmental immunity</w:t>
      </w:r>
      <w:r>
        <w:rPr>
          <w:spacing w:val="-52"/>
          <w:sz w:val="22"/>
        </w:rPr>
        <w:t> </w:t>
      </w:r>
      <w:r>
        <w:rPr>
          <w:sz w:val="22"/>
        </w:rPr>
        <w:t>to which a party to this Agreement is otherwise entitled. Subject to and consistent with the Utah</w:t>
      </w:r>
      <w:r>
        <w:rPr>
          <w:spacing w:val="1"/>
          <w:sz w:val="22"/>
        </w:rPr>
        <w:t> </w:t>
      </w:r>
      <w:r>
        <w:rPr>
          <w:sz w:val="22"/>
        </w:rPr>
        <w:t>Governmental Immunity Act, each party is responsible for its own actions or negligence and will</w:t>
      </w:r>
      <w:r>
        <w:rPr>
          <w:spacing w:val="-52"/>
          <w:sz w:val="22"/>
        </w:rPr>
        <w:t> </w:t>
      </w:r>
      <w:r>
        <w:rPr>
          <w:sz w:val="22"/>
        </w:rPr>
        <w:t>defend against any claim or lawsuit brought against it. There are no indemnity obligations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-5"/>
          <w:sz w:val="22"/>
        </w:rPr>
        <w:t> </w:t>
      </w:r>
      <w:r>
        <w:rPr>
          <w:sz w:val="22"/>
        </w:rPr>
        <w:t>these</w:t>
      </w:r>
      <w:r>
        <w:rPr>
          <w:spacing w:val="-6"/>
          <w:sz w:val="22"/>
        </w:rPr>
        <w:t> </w:t>
      </w:r>
      <w:r>
        <w:rPr>
          <w:sz w:val="22"/>
        </w:rPr>
        <w:t>parties,</w:t>
      </w:r>
      <w:r>
        <w:rPr>
          <w:spacing w:val="-7"/>
          <w:sz w:val="22"/>
        </w:rPr>
        <w:t> </w:t>
      </w:r>
      <w:r>
        <w:rPr>
          <w:sz w:val="22"/>
        </w:rPr>
        <w:t>except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indemnification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infringement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indemnification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breach</w:t>
      </w:r>
      <w:r>
        <w:rPr>
          <w:spacing w:val="-5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duty of confidentiality as specified in this section.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677" w:hanging="360"/>
        <w:jc w:val="left"/>
        <w:rPr>
          <w:sz w:val="22"/>
        </w:rPr>
      </w:pPr>
      <w:r>
        <w:rPr>
          <w:b/>
          <w:sz w:val="22"/>
        </w:rPr>
        <w:t>Indemnification for Infringement: </w:t>
      </w:r>
      <w:r>
        <w:rPr>
          <w:sz w:val="22"/>
        </w:rPr>
        <w:t>Contractor indemnifies and holds the State harmless from</w:t>
      </w:r>
      <w:r>
        <w:rPr>
          <w:spacing w:val="1"/>
          <w:sz w:val="22"/>
        </w:rPr>
        <w:t> </w:t>
      </w:r>
      <w:r>
        <w:rPr>
          <w:sz w:val="22"/>
        </w:rPr>
        <w:t>and against any and all damages, expenses (including reasonable attorneys' fees), claims,</w:t>
      </w:r>
      <w:r>
        <w:rPr>
          <w:spacing w:val="1"/>
          <w:sz w:val="22"/>
        </w:rPr>
        <w:t> </w:t>
      </w:r>
      <w:r>
        <w:rPr>
          <w:sz w:val="22"/>
        </w:rPr>
        <w:t>judgments,</w:t>
      </w:r>
      <w:r>
        <w:rPr>
          <w:spacing w:val="-2"/>
          <w:sz w:val="22"/>
        </w:rPr>
        <w:t> </w:t>
      </w:r>
      <w:r>
        <w:rPr>
          <w:sz w:val="22"/>
        </w:rPr>
        <w:t>liabilities,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costs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action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claim</w:t>
      </w:r>
      <w:r>
        <w:rPr>
          <w:spacing w:val="-1"/>
          <w:sz w:val="22"/>
        </w:rPr>
        <w:t> </w:t>
      </w:r>
      <w:r>
        <w:rPr>
          <w:sz w:val="22"/>
        </w:rPr>
        <w:t>brought</w:t>
      </w:r>
      <w:r>
        <w:rPr>
          <w:spacing w:val="-1"/>
          <w:sz w:val="22"/>
        </w:rPr>
        <w:t> </w:t>
      </w:r>
      <w:r>
        <w:rPr>
          <w:sz w:val="22"/>
        </w:rPr>
        <w:t>against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State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infringement</w:t>
      </w:r>
      <w:r>
        <w:rPr>
          <w:spacing w:val="-52"/>
          <w:sz w:val="22"/>
        </w:rPr>
        <w:t> </w:t>
      </w:r>
      <w:r>
        <w:rPr>
          <w:sz w:val="22"/>
        </w:rPr>
        <w:t>of a third party’s copyright, trademark, trade secret, or other proprietary right. If there are any</w:t>
      </w:r>
      <w:r>
        <w:rPr>
          <w:spacing w:val="1"/>
          <w:sz w:val="22"/>
        </w:rPr>
        <w:t> </w:t>
      </w:r>
      <w:r>
        <w:rPr>
          <w:sz w:val="22"/>
        </w:rPr>
        <w:t>limitations</w:t>
      </w:r>
      <w:r>
        <w:rPr>
          <w:spacing w:val="-5"/>
          <w:sz w:val="22"/>
        </w:rPr>
        <w:t> </w:t>
      </w:r>
      <w:r>
        <w:rPr>
          <w:sz w:val="22"/>
        </w:rPr>
        <w:t>of Contractor’s</w:t>
      </w:r>
      <w:r>
        <w:rPr>
          <w:spacing w:val="-1"/>
          <w:sz w:val="22"/>
        </w:rPr>
        <w:t> </w:t>
      </w:r>
      <w:r>
        <w:rPr>
          <w:sz w:val="22"/>
        </w:rPr>
        <w:t>liability, such limitations</w:t>
      </w:r>
      <w:r>
        <w:rPr>
          <w:spacing w:val="-1"/>
          <w:sz w:val="22"/>
        </w:rPr>
        <w:t> </w:t>
      </w:r>
      <w:r>
        <w:rPr>
          <w:sz w:val="22"/>
        </w:rPr>
        <w:t>of liability will</w:t>
      </w:r>
      <w:r>
        <w:rPr>
          <w:spacing w:val="-1"/>
          <w:sz w:val="22"/>
        </w:rPr>
        <w:t> </w:t>
      </w:r>
      <w:r>
        <w:rPr>
          <w:sz w:val="22"/>
        </w:rPr>
        <w:t>not apply</w:t>
      </w:r>
      <w:r>
        <w:rPr>
          <w:spacing w:val="-1"/>
          <w:sz w:val="22"/>
        </w:rPr>
        <w:t> </w:t>
      </w:r>
      <w:r>
        <w:rPr>
          <w:sz w:val="22"/>
        </w:rPr>
        <w:t>to this section.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864" w:hanging="360"/>
        <w:jc w:val="left"/>
        <w:rPr>
          <w:sz w:val="22"/>
        </w:rPr>
      </w:pPr>
      <w:r>
        <w:rPr>
          <w:b/>
          <w:sz w:val="22"/>
        </w:rPr>
        <w:t>Indemnification for Breach of Duty of Confidentiality: </w:t>
      </w:r>
      <w:r>
        <w:rPr>
          <w:sz w:val="22"/>
        </w:rPr>
        <w:t>As permitted by law, Contractor</w:t>
      </w:r>
      <w:r>
        <w:rPr>
          <w:spacing w:val="1"/>
          <w:sz w:val="22"/>
        </w:rPr>
        <w:t> </w:t>
      </w:r>
      <w:r>
        <w:rPr>
          <w:sz w:val="22"/>
        </w:rPr>
        <w:t>indemnifies,</w:t>
      </w:r>
      <w:r>
        <w:rPr>
          <w:spacing w:val="-7"/>
          <w:sz w:val="22"/>
        </w:rPr>
        <w:t> </w:t>
      </w:r>
      <w:r>
        <w:rPr>
          <w:sz w:val="22"/>
        </w:rPr>
        <w:t>holds</w:t>
      </w:r>
      <w:r>
        <w:rPr>
          <w:spacing w:val="-2"/>
          <w:sz w:val="22"/>
        </w:rPr>
        <w:t> </w:t>
      </w:r>
      <w:r>
        <w:rPr>
          <w:sz w:val="22"/>
        </w:rPr>
        <w:t>harmless,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defend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State,</w:t>
      </w:r>
      <w:r>
        <w:rPr>
          <w:spacing w:val="-4"/>
          <w:sz w:val="22"/>
        </w:rPr>
        <w:t> </w:t>
      </w:r>
      <w:r>
        <w:rPr>
          <w:sz w:val="22"/>
        </w:rPr>
        <w:t>including</w:t>
      </w:r>
      <w:r>
        <w:rPr>
          <w:spacing w:val="-6"/>
          <w:sz w:val="22"/>
        </w:rPr>
        <w:t> </w:t>
      </w:r>
      <w:r>
        <w:rPr>
          <w:sz w:val="22"/>
        </w:rPr>
        <w:t>anyone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whom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52"/>
          <w:sz w:val="22"/>
        </w:rPr>
        <w:t> </w:t>
      </w:r>
      <w:r>
        <w:rPr>
          <w:sz w:val="22"/>
        </w:rPr>
        <w:t>liable,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claims</w:t>
      </w:r>
      <w:r>
        <w:rPr>
          <w:spacing w:val="-3"/>
          <w:sz w:val="22"/>
        </w:rPr>
        <w:t> </w:t>
      </w:r>
      <w:r>
        <w:rPr>
          <w:sz w:val="22"/>
        </w:rPr>
        <w:t>related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breach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duty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confidentiality,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described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section</w:t>
      </w:r>
      <w:r>
        <w:rPr>
          <w:spacing w:val="-2"/>
          <w:sz w:val="22"/>
        </w:rPr>
        <w:t> </w:t>
      </w:r>
      <w:r>
        <w:rPr>
          <w:sz w:val="22"/>
        </w:rPr>
        <w:t>18,</w:t>
      </w:r>
      <w:r>
        <w:rPr>
          <w:spacing w:val="-52"/>
          <w:sz w:val="22"/>
        </w:rPr>
        <w:t> </w:t>
      </w:r>
      <w:r>
        <w:rPr>
          <w:sz w:val="22"/>
        </w:rPr>
        <w:t>including any notification requirements, by Contractor or anyone for whom Contractor is</w:t>
      </w:r>
      <w:r>
        <w:rPr>
          <w:spacing w:val="1"/>
          <w:sz w:val="22"/>
        </w:rPr>
        <w:t> </w:t>
      </w:r>
      <w:r>
        <w:rPr>
          <w:sz w:val="22"/>
        </w:rPr>
        <w:t>liable.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629" w:hanging="361"/>
        <w:jc w:val="both"/>
        <w:rPr>
          <w:sz w:val="22"/>
        </w:rPr>
      </w:pPr>
      <w:r>
        <w:rPr>
          <w:b/>
          <w:sz w:val="22"/>
        </w:rPr>
        <w:t>OWNERSHIP IN INTELLECTUAL PROPERTY: </w:t>
      </w:r>
      <w:r>
        <w:rPr>
          <w:sz w:val="22"/>
        </w:rPr>
        <w:t>Each party recognizes that it has no right, title, or</w:t>
      </w:r>
      <w:r>
        <w:rPr>
          <w:spacing w:val="-52"/>
          <w:sz w:val="22"/>
        </w:rPr>
        <w:t> </w:t>
      </w:r>
      <w:r>
        <w:rPr>
          <w:sz w:val="22"/>
        </w:rPr>
        <w:t>interest, proprietary or otherwise, in the intellectual property owned or licensed by the other party, unless</w:t>
      </w:r>
      <w:r>
        <w:rPr>
          <w:spacing w:val="-53"/>
          <w:sz w:val="22"/>
        </w:rPr>
        <w:t> </w:t>
      </w:r>
      <w:r>
        <w:rPr>
          <w:sz w:val="22"/>
        </w:rPr>
        <w:t>otherwise</w:t>
      </w:r>
      <w:r>
        <w:rPr>
          <w:spacing w:val="-1"/>
          <w:sz w:val="22"/>
        </w:rPr>
        <w:t> </w:t>
      </w:r>
      <w:r>
        <w:rPr>
          <w:sz w:val="22"/>
        </w:rPr>
        <w:t>agreed upon by both parties in writing.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628" w:hanging="361"/>
        <w:jc w:val="left"/>
        <w:rPr>
          <w:sz w:val="22"/>
        </w:rPr>
      </w:pPr>
      <w:r>
        <w:rPr>
          <w:b/>
          <w:sz w:val="22"/>
        </w:rPr>
        <w:t>PUBLICITY: </w:t>
      </w:r>
      <w:r>
        <w:rPr>
          <w:sz w:val="22"/>
        </w:rPr>
        <w:t>Contractor shall submit to the State for written approval all advertising and publicity</w:t>
      </w:r>
      <w:r>
        <w:rPr>
          <w:spacing w:val="1"/>
          <w:sz w:val="22"/>
        </w:rPr>
        <w:t> </w:t>
      </w:r>
      <w:r>
        <w:rPr>
          <w:sz w:val="22"/>
        </w:rPr>
        <w:t>matters relating to this Agreement. The State may, at its sole discretion, provide approval, which must be</w:t>
      </w:r>
      <w:r>
        <w:rPr>
          <w:spacing w:val="-52"/>
          <w:sz w:val="22"/>
        </w:rPr>
        <w:t> </w:t>
      </w:r>
      <w:r>
        <w:rPr>
          <w:sz w:val="22"/>
        </w:rPr>
        <w:t>in writing. If the State provides approval for advertising or publicity, Contractor shall give recognition</w:t>
      </w:r>
      <w:r>
        <w:rPr>
          <w:spacing w:val="1"/>
          <w:sz w:val="22"/>
        </w:rPr>
        <w:t> </w:t>
      </w:r>
      <w:r>
        <w:rPr>
          <w:sz w:val="22"/>
        </w:rPr>
        <w:t>and credit to the State of Utah in Advertising or public notice, at least in the form of a public</w:t>
      </w:r>
      <w:r>
        <w:rPr>
          <w:spacing w:val="1"/>
          <w:sz w:val="22"/>
        </w:rPr>
        <w:t> </w:t>
      </w:r>
      <w:r>
        <w:rPr>
          <w:sz w:val="22"/>
        </w:rPr>
        <w:t>acknowledgement</w:t>
      </w:r>
      <w:r>
        <w:rPr>
          <w:spacing w:val="-1"/>
          <w:sz w:val="22"/>
        </w:rPr>
        <w:t> </w:t>
      </w:r>
      <w:r>
        <w:rPr>
          <w:sz w:val="22"/>
        </w:rPr>
        <w:t>of the receipt of Local Assistance Monies.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539" w:hanging="361"/>
        <w:jc w:val="both"/>
        <w:rPr>
          <w:sz w:val="22"/>
        </w:rPr>
      </w:pPr>
      <w:r>
        <w:rPr>
          <w:b/>
          <w:sz w:val="22"/>
        </w:rPr>
        <w:t>WAIVER: </w:t>
      </w:r>
      <w:r>
        <w:rPr>
          <w:sz w:val="22"/>
        </w:rPr>
        <w:t>A waiver of any right, power, or privilege will not be construed as a waiver of any subsequent</w:t>
      </w:r>
      <w:r>
        <w:rPr>
          <w:spacing w:val="-52"/>
          <w:sz w:val="22"/>
        </w:rPr>
        <w:t> </w:t>
      </w:r>
      <w:r>
        <w:rPr>
          <w:sz w:val="22"/>
        </w:rPr>
        <w:t>right, power,</w:t>
      </w:r>
      <w:r>
        <w:rPr>
          <w:spacing w:val="-1"/>
          <w:sz w:val="22"/>
        </w:rPr>
        <w:t> </w:t>
      </w:r>
      <w:r>
        <w:rPr>
          <w:sz w:val="22"/>
        </w:rPr>
        <w:t>or privilege.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80" w:right="0" w:hanging="362"/>
        <w:jc w:val="left"/>
        <w:rPr>
          <w:sz w:val="22"/>
        </w:rPr>
      </w:pPr>
      <w:r>
        <w:rPr>
          <w:b/>
          <w:sz w:val="22"/>
        </w:rPr>
        <w:t>ORDER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PRECEDENCE: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event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z w:val="22"/>
        </w:rPr>
        <w:t>conflict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terms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conditions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Agreement,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966" w:top="1280" w:bottom="1160" w:left="960" w:right="920"/>
        </w:sectPr>
      </w:pPr>
    </w:p>
    <w:p>
      <w:pPr>
        <w:pStyle w:val="BodyText"/>
        <w:spacing w:before="80"/>
        <w:ind w:left="480" w:right="547"/>
      </w:pPr>
      <w:r>
        <w:rPr/>
        <w:t>the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precedence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be:</w:t>
      </w:r>
      <w:r>
        <w:rPr>
          <w:spacing w:val="-2"/>
        </w:rPr>
        <w:t> </w:t>
      </w:r>
      <w:r>
        <w:rPr/>
        <w:t>(i)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UTAH</w:t>
      </w:r>
      <w:r>
        <w:rPr>
          <w:spacing w:val="-1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LOCAL</w:t>
      </w:r>
      <w:r>
        <w:rPr>
          <w:spacing w:val="-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MATCHING</w:t>
      </w:r>
      <w:r>
        <w:rPr>
          <w:spacing w:val="-52"/>
        </w:rPr>
        <w:t> </w:t>
      </w:r>
      <w:r>
        <w:rPr/>
        <w:t>GRANT</w:t>
      </w:r>
      <w:r>
        <w:rPr>
          <w:spacing w:val="-1"/>
        </w:rPr>
        <w:t> </w:t>
      </w:r>
      <w:r>
        <w:rPr/>
        <w:t>PROGRAM GRANT AGREEMENT with signature(s); (ii)</w:t>
      </w:r>
      <w:r>
        <w:rPr>
          <w:spacing w:val="-1"/>
        </w:rPr>
        <w:t> </w:t>
      </w:r>
      <w:r>
        <w:rPr/>
        <w:t>this Attachment</w:t>
      </w:r>
      <w:r>
        <w:rPr>
          <w:spacing w:val="-1"/>
        </w:rPr>
        <w:t> </w:t>
      </w:r>
      <w:r>
        <w:rPr/>
        <w:t>B; (iii)</w:t>
      </w:r>
    </w:p>
    <w:p>
      <w:pPr>
        <w:pStyle w:val="BodyText"/>
        <w:ind w:left="480" w:right="791"/>
      </w:pPr>
      <w:r>
        <w:rPr/>
        <w:t>Attachment A regarding requirements of the Lead-Free Learning Program; (iv) the State’s additional</w:t>
      </w:r>
      <w:r>
        <w:rPr>
          <w:spacing w:val="1"/>
        </w:rPr>
        <w:t> </w:t>
      </w:r>
      <w:r>
        <w:rPr/>
        <w:t>terms and conditions, if any; (v) any other document listed or referenced in Agreement; and then (vi)</w:t>
      </w:r>
      <w:r>
        <w:rPr>
          <w:spacing w:val="1"/>
        </w:rPr>
        <w:t> </w:t>
      </w:r>
      <w:r>
        <w:rPr/>
        <w:t>Contractor’s</w:t>
      </w:r>
      <w:r>
        <w:rPr>
          <w:spacing w:val="-1"/>
        </w:rPr>
        <w:t> </w:t>
      </w:r>
      <w:r>
        <w:rPr/>
        <w:t>terms</w:t>
      </w:r>
      <w:r>
        <w:rPr>
          <w:spacing w:val="-1"/>
        </w:rPr>
        <w:t> </w:t>
      </w:r>
      <w:r>
        <w:rPr/>
        <w:t>and conditions</w:t>
      </w:r>
      <w:r>
        <w:rPr>
          <w:spacing w:val="-1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attached</w:t>
      </w:r>
      <w:r>
        <w:rPr>
          <w:spacing w:val="-2"/>
        </w:rPr>
        <w:t> </w:t>
      </w:r>
      <w:r>
        <w:rPr/>
        <w:t>to</w:t>
      </w:r>
      <w:r>
        <w:rPr>
          <w:spacing w:val="-7"/>
        </w:rPr>
        <w:t> </w:t>
      </w:r>
      <w:r>
        <w:rPr/>
        <w:t>this</w:t>
      </w:r>
      <w:r>
        <w:rPr>
          <w:spacing w:val="-2"/>
        </w:rPr>
        <w:t> </w:t>
      </w:r>
      <w:r>
        <w:rPr/>
        <w:t>Agreement,</w:t>
      </w:r>
      <w:r>
        <w:rPr>
          <w:spacing w:val="-7"/>
        </w:rPr>
        <w:t> </w:t>
      </w:r>
      <w:r>
        <w:rPr/>
        <w:t>if</w:t>
      </w:r>
      <w:r>
        <w:rPr>
          <w:spacing w:val="-2"/>
        </w:rPr>
        <w:t> </w:t>
      </w:r>
      <w:r>
        <w:rPr/>
        <w:t>any.</w:t>
      </w:r>
      <w:r>
        <w:rPr>
          <w:spacing w:val="-3"/>
        </w:rPr>
        <w:t> </w:t>
      </w:r>
      <w:r>
        <w:rPr/>
        <w:t>Any</w:t>
      </w:r>
      <w:r>
        <w:rPr>
          <w:spacing w:val="-6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attempting</w:t>
      </w:r>
      <w:r>
        <w:rPr>
          <w:spacing w:val="-52"/>
        </w:rPr>
        <w:t> </w:t>
      </w:r>
      <w:r>
        <w:rPr/>
        <w:t>to limit the liability of Contractor or the rights of the State must be in writing and attached to this</w:t>
      </w:r>
      <w:r>
        <w:rPr>
          <w:spacing w:val="1"/>
        </w:rPr>
        <w:t> </w:t>
      </w:r>
      <w:r>
        <w:rPr/>
        <w:t>Agreement,</w:t>
      </w:r>
      <w:r>
        <w:rPr>
          <w:spacing w:val="-1"/>
        </w:rPr>
        <w:t> </w:t>
      </w:r>
      <w:r>
        <w:rPr/>
        <w:t>or the provision will</w:t>
      </w:r>
      <w:r>
        <w:rPr>
          <w:spacing w:val="-1"/>
        </w:rPr>
        <w:t> </w:t>
      </w:r>
      <w:r>
        <w:rPr/>
        <w:t>be void.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677" w:hanging="361"/>
        <w:jc w:val="left"/>
        <w:rPr>
          <w:sz w:val="22"/>
        </w:rPr>
      </w:pPr>
      <w:r>
        <w:rPr>
          <w:b/>
          <w:sz w:val="22"/>
        </w:rPr>
        <w:t>GOVERNING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LAW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VENUE:</w:t>
      </w:r>
      <w:r>
        <w:rPr>
          <w:b/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Agreement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governed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laws,</w:t>
      </w:r>
      <w:r>
        <w:rPr>
          <w:spacing w:val="-6"/>
          <w:sz w:val="22"/>
        </w:rPr>
        <w:t> </w:t>
      </w:r>
      <w:r>
        <w:rPr>
          <w:sz w:val="22"/>
        </w:rPr>
        <w:t>rules,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regulations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the State of Utah. Any action or proceeding arising from this Agreement will be brought in a court of</w:t>
      </w:r>
      <w:r>
        <w:rPr>
          <w:spacing w:val="1"/>
          <w:sz w:val="22"/>
        </w:rPr>
        <w:t> </w:t>
      </w:r>
      <w:r>
        <w:rPr>
          <w:sz w:val="22"/>
        </w:rPr>
        <w:t>competent</w:t>
      </w:r>
      <w:r>
        <w:rPr>
          <w:spacing w:val="-5"/>
          <w:sz w:val="22"/>
        </w:rPr>
        <w:t> </w:t>
      </w:r>
      <w:r>
        <w:rPr>
          <w:sz w:val="22"/>
        </w:rPr>
        <w:t>jurisdiction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Utah.</w:t>
      </w:r>
      <w:r>
        <w:rPr>
          <w:spacing w:val="-4"/>
          <w:sz w:val="22"/>
        </w:rPr>
        <w:t> </w:t>
      </w:r>
      <w:r>
        <w:rPr>
          <w:sz w:val="22"/>
        </w:rPr>
        <w:t>Venue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Salt</w:t>
      </w:r>
      <w:r>
        <w:rPr>
          <w:spacing w:val="-3"/>
          <w:sz w:val="22"/>
        </w:rPr>
        <w:t> </w:t>
      </w:r>
      <w:r>
        <w:rPr>
          <w:sz w:val="22"/>
        </w:rPr>
        <w:t>Lake</w:t>
      </w:r>
      <w:r>
        <w:rPr>
          <w:spacing w:val="-2"/>
          <w:sz w:val="22"/>
        </w:rPr>
        <w:t> </w:t>
      </w:r>
      <w:r>
        <w:rPr>
          <w:sz w:val="22"/>
        </w:rPr>
        <w:t>City,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Third</w:t>
      </w:r>
      <w:r>
        <w:rPr>
          <w:spacing w:val="-6"/>
          <w:sz w:val="22"/>
        </w:rPr>
        <w:t> </w:t>
      </w:r>
      <w:r>
        <w:rPr>
          <w:sz w:val="22"/>
        </w:rPr>
        <w:t>Judicial</w:t>
      </w:r>
      <w:r>
        <w:rPr>
          <w:spacing w:val="-3"/>
          <w:sz w:val="22"/>
        </w:rPr>
        <w:t> </w:t>
      </w:r>
      <w:r>
        <w:rPr>
          <w:sz w:val="22"/>
        </w:rPr>
        <w:t>District</w:t>
      </w:r>
      <w:r>
        <w:rPr>
          <w:spacing w:val="-52"/>
          <w:sz w:val="22"/>
        </w:rPr>
        <w:t> </w:t>
      </w:r>
      <w:r>
        <w:rPr>
          <w:sz w:val="22"/>
        </w:rPr>
        <w:t>Court for Salt</w:t>
      </w:r>
      <w:r>
        <w:rPr>
          <w:spacing w:val="-1"/>
          <w:sz w:val="22"/>
        </w:rPr>
        <w:t> </w:t>
      </w:r>
      <w:r>
        <w:rPr>
          <w:sz w:val="22"/>
        </w:rPr>
        <w:t>Lake County.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713" w:hanging="361"/>
        <w:jc w:val="left"/>
        <w:rPr>
          <w:sz w:val="22"/>
        </w:rPr>
      </w:pPr>
      <w:r>
        <w:rPr>
          <w:b/>
          <w:sz w:val="22"/>
        </w:rPr>
        <w:t>SURVIVAL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TERMS:</w:t>
      </w:r>
      <w:r>
        <w:rPr>
          <w:b/>
          <w:spacing w:val="-5"/>
          <w:sz w:val="22"/>
        </w:rPr>
        <w:t> </w:t>
      </w:r>
      <w:r>
        <w:rPr>
          <w:sz w:val="22"/>
        </w:rPr>
        <w:t>Termination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expiration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Agreement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extinguish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prejudice</w:t>
      </w:r>
      <w:r>
        <w:rPr>
          <w:spacing w:val="-52"/>
          <w:sz w:val="22"/>
        </w:rPr>
        <w:t> </w:t>
      </w:r>
      <w:r>
        <w:rPr>
          <w:sz w:val="22"/>
        </w:rPr>
        <w:t>the State’s right to enforce this Agreement with respect to any default or defect in the Services that has</w:t>
      </w:r>
      <w:r>
        <w:rPr>
          <w:spacing w:val="1"/>
          <w:sz w:val="22"/>
        </w:rPr>
        <w:t> </w:t>
      </w:r>
      <w:r>
        <w:rPr>
          <w:sz w:val="22"/>
        </w:rPr>
        <w:t>not been</w:t>
      </w:r>
      <w:r>
        <w:rPr>
          <w:spacing w:val="-1"/>
          <w:sz w:val="22"/>
        </w:rPr>
        <w:t> </w:t>
      </w:r>
      <w:r>
        <w:rPr>
          <w:sz w:val="22"/>
        </w:rPr>
        <w:t>cured.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786" w:hanging="361"/>
        <w:jc w:val="left"/>
        <w:rPr>
          <w:sz w:val="22"/>
        </w:rPr>
      </w:pPr>
      <w:r>
        <w:rPr>
          <w:b/>
          <w:sz w:val="22"/>
        </w:rPr>
        <w:t>SEVERABILITY: </w:t>
      </w:r>
      <w:r>
        <w:rPr>
          <w:sz w:val="22"/>
        </w:rPr>
        <w:t>The invalidity or unenforceability of any provision, term, or condition of this</w:t>
      </w:r>
      <w:r>
        <w:rPr>
          <w:spacing w:val="1"/>
          <w:sz w:val="22"/>
        </w:rPr>
        <w:t> </w:t>
      </w:r>
      <w:r>
        <w:rPr>
          <w:sz w:val="22"/>
        </w:rPr>
        <w:t>Agreement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affect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validity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enforceability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provision,</w:t>
      </w:r>
      <w:r>
        <w:rPr>
          <w:spacing w:val="-6"/>
          <w:sz w:val="22"/>
        </w:rPr>
        <w:t> </w:t>
      </w:r>
      <w:r>
        <w:rPr>
          <w:sz w:val="22"/>
        </w:rPr>
        <w:t>term,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condition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52"/>
          <w:sz w:val="22"/>
        </w:rPr>
        <w:t> </w:t>
      </w:r>
      <w:r>
        <w:rPr>
          <w:sz w:val="22"/>
        </w:rPr>
        <w:t>Agreement,</w:t>
      </w:r>
      <w:r>
        <w:rPr>
          <w:spacing w:val="-1"/>
          <w:sz w:val="22"/>
        </w:rPr>
        <w:t> </w:t>
      </w:r>
      <w:r>
        <w:rPr>
          <w:sz w:val="22"/>
        </w:rPr>
        <w:t>which will remain in full force</w:t>
      </w:r>
      <w:r>
        <w:rPr>
          <w:spacing w:val="-1"/>
          <w:sz w:val="22"/>
        </w:rPr>
        <w:t> </w:t>
      </w:r>
      <w:r>
        <w:rPr>
          <w:sz w:val="22"/>
        </w:rPr>
        <w:t>and effect.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1005" w:hanging="361"/>
        <w:jc w:val="both"/>
        <w:rPr>
          <w:sz w:val="22"/>
        </w:rPr>
      </w:pPr>
      <w:r>
        <w:rPr>
          <w:b/>
          <w:sz w:val="22"/>
        </w:rPr>
        <w:t>ENTIRE AGREEMENT: </w:t>
      </w:r>
      <w:r>
        <w:rPr>
          <w:sz w:val="22"/>
        </w:rPr>
        <w:t>This Agreement constitutes the entire agreement between the parties and</w:t>
      </w:r>
      <w:r>
        <w:rPr>
          <w:spacing w:val="-52"/>
          <w:sz w:val="22"/>
        </w:rPr>
        <w:t> </w:t>
      </w:r>
      <w:r>
        <w:rPr>
          <w:sz w:val="22"/>
        </w:rPr>
        <w:t>supersedes any and all other prior and contemporaneous agreements and understandings between the</w:t>
      </w:r>
      <w:r>
        <w:rPr>
          <w:spacing w:val="-52"/>
          <w:sz w:val="22"/>
        </w:rPr>
        <w:t> </w:t>
      </w:r>
      <w:r>
        <w:rPr>
          <w:sz w:val="22"/>
        </w:rPr>
        <w:t>parties,</w:t>
      </w:r>
      <w:r>
        <w:rPr>
          <w:spacing w:val="-1"/>
          <w:sz w:val="22"/>
        </w:rPr>
        <w:t> </w:t>
      </w:r>
      <w:r>
        <w:rPr>
          <w:sz w:val="22"/>
        </w:rPr>
        <w:t>whether oral or written.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785"/>
      </w:pPr>
      <w:r>
        <w:rPr/>
        <w:t>(Revision</w:t>
      </w:r>
      <w:r>
        <w:rPr>
          <w:spacing w:val="-7"/>
        </w:rPr>
        <w:t> </w:t>
      </w:r>
      <w:r>
        <w:rPr/>
        <w:t>date: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November</w:t>
      </w:r>
      <w:r>
        <w:rPr>
          <w:spacing w:val="-5"/>
        </w:rPr>
        <w:t> </w:t>
      </w:r>
      <w:r>
        <w:rPr/>
        <w:t>2021)</w:t>
      </w:r>
    </w:p>
    <w:sectPr>
      <w:pgSz w:w="12240" w:h="15840"/>
      <w:pgMar w:header="0" w:footer="966" w:top="1280" w:bottom="1160" w:left="9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350006pt;margin-top:732.474854pt;width:51.95pt;height:13.1pt;mso-position-horizontal-relative:page;mso-position-vertical-relative:page;z-index:-15863296" type="#_x0000_t202" id="docshape1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80" w:hanging="36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535" w:right="157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9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dylanmartinez@utah.gov" TargetMode="External"/><Relationship Id="rId8" Type="http://schemas.openxmlformats.org/officeDocument/2006/relationships/hyperlink" Target="https://www.epa.gov/system/files/documents/2021-07/epa-3ts-guidance-document-english.pdf" TargetMode="External"/><Relationship Id="rId9" Type="http://schemas.openxmlformats.org/officeDocument/2006/relationships/hyperlink" Target="https://utahgov.na1.echosign.com/public/esignWidget?wid=CBFCIBAA3AAABLblqZhCwXn5U6DwoaE2hKVTp3g4Z5KQr2q9oKFbru_zHKXDtT-XyS7QWs9QlMMAusM-scts%2A" TargetMode="External"/><Relationship Id="rId10" Type="http://schemas.openxmlformats.org/officeDocument/2006/relationships/hyperlink" Target="http://leadfreeschools.utah.gov/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Broadbent</dc:creator>
  <dcterms:created xsi:type="dcterms:W3CDTF">2023-04-27T22:12:24Z</dcterms:created>
  <dcterms:modified xsi:type="dcterms:W3CDTF">2023-04-27T22:12:24Z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2023-04-27T00:00:00Z</vt:filetime>
  </property>
</Properties>
</file>